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DA0" w:rsidRPr="00F25496" w:rsidRDefault="00887DA0" w:rsidP="00887DA0">
      <w:pPr>
        <w:pStyle w:val="CRCoverPage"/>
        <w:tabs>
          <w:tab w:val="right" w:pos="9639"/>
        </w:tabs>
        <w:spacing w:after="0"/>
        <w:rPr>
          <w:rFonts w:hint="eastAsia"/>
          <w:b/>
          <w:i/>
          <w:noProof/>
          <w:sz w:val="28"/>
          <w:lang w:eastAsia="zh-CN"/>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w:t>
      </w:r>
      <w:r w:rsidR="00450B15">
        <w:rPr>
          <w:rFonts w:hint="eastAsia"/>
          <w:b/>
          <w:i/>
          <w:noProof/>
          <w:sz w:val="28"/>
          <w:lang w:eastAsia="zh-CN"/>
        </w:rPr>
        <w:t>0807</w:t>
      </w:r>
    </w:p>
    <w:p w:rsidR="001E41F3" w:rsidRPr="00887DA0" w:rsidRDefault="00887DA0" w:rsidP="00887DA0">
      <w:pPr>
        <w:pStyle w:val="CRCoverPage"/>
        <w:outlineLvl w:val="0"/>
        <w:rPr>
          <w:b/>
          <w:bCs/>
          <w:noProof/>
          <w:sz w:val="24"/>
        </w:rPr>
      </w:pPr>
      <w:proofErr w:type="gramStart"/>
      <w:r w:rsidRPr="00887DA0">
        <w:rPr>
          <w:b/>
          <w:bCs/>
          <w:sz w:val="24"/>
        </w:rPr>
        <w:t>e-meeting</w:t>
      </w:r>
      <w:proofErr w:type="gramEnd"/>
      <w:r w:rsidRPr="00887DA0">
        <w:rPr>
          <w:b/>
          <w:bCs/>
          <w:sz w:val="24"/>
        </w:rPr>
        <w:t>, 16 - 20 May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31B45" w:rsidP="00E13F3D">
            <w:pPr>
              <w:pStyle w:val="CRCoverPage"/>
              <w:spacing w:after="0"/>
              <w:jc w:val="right"/>
              <w:rPr>
                <w:b/>
                <w:noProof/>
                <w:sz w:val="28"/>
                <w:lang w:eastAsia="zh-CN"/>
              </w:rPr>
            </w:pPr>
            <w:r>
              <w:rPr>
                <w:rFonts w:hint="eastAsia"/>
                <w:lang w:eastAsia="zh-CN"/>
              </w:rPr>
              <w:t>33.535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50B15" w:rsidP="00547111">
            <w:pPr>
              <w:pStyle w:val="CRCoverPage"/>
              <w:spacing w:after="0"/>
              <w:rPr>
                <w:rFonts w:hint="eastAsia"/>
                <w:noProof/>
                <w:lang w:eastAsia="zh-CN"/>
              </w:rPr>
            </w:pPr>
            <w:r>
              <w:rPr>
                <w:rFonts w:hint="eastAsia"/>
                <w:lang w:eastAsia="zh-CN"/>
              </w:rPr>
              <w:t>0130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1B45">
            <w:pPr>
              <w:pStyle w:val="CRCoverPage"/>
              <w:spacing w:after="0"/>
              <w:jc w:val="center"/>
              <w:rPr>
                <w:noProof/>
                <w:sz w:val="28"/>
                <w:lang w:eastAsia="zh-CN"/>
              </w:rPr>
            </w:pPr>
            <w:r>
              <w:rPr>
                <w:rFonts w:hint="eastAsia"/>
                <w:lang w:eastAsia="zh-CN"/>
              </w:rPr>
              <w:t>17.5.0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31B4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5065" w:rsidP="00E75065">
            <w:pPr>
              <w:pStyle w:val="CRCoverPage"/>
              <w:spacing w:after="0"/>
              <w:ind w:left="100"/>
              <w:rPr>
                <w:noProof/>
                <w:lang w:eastAsia="zh-CN"/>
              </w:rPr>
            </w:pPr>
            <w:proofErr w:type="spellStart"/>
            <w:r>
              <w:rPr>
                <w:rFonts w:hint="eastAsia"/>
                <w:lang w:eastAsia="zh-CN"/>
              </w:rPr>
              <w:t>AAnF</w:t>
            </w:r>
            <w:proofErr w:type="spellEnd"/>
            <w:r>
              <w:rPr>
                <w:rFonts w:hint="eastAsia"/>
                <w:lang w:eastAsia="zh-CN"/>
              </w:rPr>
              <w:t xml:space="preserve"> s</w:t>
            </w:r>
            <w:r w:rsidR="00131B45">
              <w:rPr>
                <w:rFonts w:hint="eastAsia"/>
                <w:lang w:eastAsia="zh-CN"/>
              </w:rPr>
              <w:t xml:space="preserve">ending GPSI to </w:t>
            </w:r>
            <w:r>
              <w:rPr>
                <w:rFonts w:hint="eastAsia"/>
                <w:lang w:eastAsia="zh-CN"/>
              </w:rPr>
              <w:t xml:space="preserve">internal </w:t>
            </w:r>
            <w:r w:rsidR="00131B45">
              <w:rPr>
                <w:rFonts w:hint="eastAsia"/>
                <w:lang w:eastAsia="zh-CN"/>
              </w:rPr>
              <w:t>AKMA AF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31B45">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5599" w:rsidP="00547111">
            <w:pPr>
              <w:pStyle w:val="CRCoverPage"/>
              <w:spacing w:after="0"/>
              <w:ind w:left="100"/>
              <w:rPr>
                <w:noProof/>
              </w:rPr>
            </w:pPr>
            <w:r>
              <w:t>S3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31B45">
            <w:pPr>
              <w:pStyle w:val="CRCoverPage"/>
              <w:spacing w:after="0"/>
              <w:ind w:left="100"/>
              <w:rPr>
                <w:noProof/>
                <w:lang w:eastAsia="zh-CN"/>
              </w:rPr>
            </w:pPr>
            <w:r>
              <w:rPr>
                <w:rFonts w:hint="eastAsia"/>
                <w:lang w:eastAsia="zh-CN"/>
              </w:rPr>
              <w:t>AKMA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5235">
            <w:pPr>
              <w:pStyle w:val="CRCoverPage"/>
              <w:spacing w:after="0"/>
              <w:ind w:left="100"/>
              <w:rPr>
                <w:noProof/>
                <w:lang w:eastAsia="zh-CN"/>
              </w:rPr>
            </w:pPr>
            <w:r>
              <w:t>2022-</w:t>
            </w:r>
            <w:r w:rsidR="00131B45">
              <w:rPr>
                <w:rFonts w:hint="eastAsia"/>
                <w:lang w:eastAsia="zh-CN"/>
              </w:rPr>
              <w:t>05-06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31B45"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5235">
            <w:pPr>
              <w:pStyle w:val="CRCoverPage"/>
              <w:spacing w:after="0"/>
              <w:ind w:left="100"/>
              <w:rPr>
                <w:noProof/>
                <w:lang w:eastAsia="zh-CN"/>
              </w:rPr>
            </w:pPr>
            <w:r>
              <w:t>Rel-</w:t>
            </w:r>
            <w:r w:rsidR="00131B45">
              <w:rPr>
                <w:rFonts w:hint="eastAsia"/>
                <w:lang w:eastAsia="zh-CN"/>
              </w:rPr>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5065" w:rsidRDefault="00305F5F" w:rsidP="00E75065">
            <w:pPr>
              <w:pStyle w:val="CRCoverPage"/>
              <w:spacing w:after="0"/>
              <w:rPr>
                <w:noProof/>
                <w:lang w:eastAsia="zh-CN"/>
              </w:rPr>
            </w:pPr>
            <w:r>
              <w:rPr>
                <w:rFonts w:hint="eastAsia"/>
                <w:noProof/>
                <w:lang w:eastAsia="zh-CN"/>
              </w:rPr>
              <w:t>Current AKMA procedures support t</w:t>
            </w:r>
            <w:r w:rsidR="001F5FFF">
              <w:rPr>
                <w:rFonts w:hint="eastAsia"/>
                <w:noProof/>
                <w:lang w:eastAsia="zh-CN"/>
              </w:rPr>
              <w:t xml:space="preserve">he </w:t>
            </w:r>
            <w:r>
              <w:rPr>
                <w:rFonts w:hint="eastAsia"/>
                <w:noProof/>
                <w:lang w:eastAsia="zh-CN"/>
              </w:rPr>
              <w:t>AAnF sending</w:t>
            </w:r>
            <w:r w:rsidR="001F5FFF">
              <w:rPr>
                <w:rFonts w:hint="eastAsia"/>
                <w:noProof/>
                <w:lang w:eastAsia="zh-CN"/>
              </w:rPr>
              <w:t xml:space="preserve"> SUPI to the internal AKMA AF and </w:t>
            </w:r>
            <w:r>
              <w:rPr>
                <w:rFonts w:hint="eastAsia"/>
                <w:noProof/>
                <w:lang w:eastAsia="zh-CN"/>
              </w:rPr>
              <w:t>sending</w:t>
            </w:r>
            <w:r w:rsidR="001F5FFF">
              <w:rPr>
                <w:rFonts w:hint="eastAsia"/>
                <w:noProof/>
                <w:lang w:eastAsia="zh-CN"/>
              </w:rPr>
              <w:t xml:space="preserve"> GPSI to the external AKMA AF for the AKMA AF to authenticate/authorize the UE.</w:t>
            </w:r>
          </w:p>
          <w:p w:rsidR="00E75065" w:rsidRDefault="00E75065" w:rsidP="00E75065">
            <w:pPr>
              <w:pStyle w:val="CRCoverPage"/>
              <w:spacing w:after="0"/>
              <w:rPr>
                <w:noProof/>
                <w:lang w:eastAsia="zh-CN"/>
              </w:rPr>
            </w:pPr>
          </w:p>
          <w:p w:rsidR="0049565E" w:rsidRDefault="001F5FFF" w:rsidP="00E75065">
            <w:pPr>
              <w:pStyle w:val="CRCoverPage"/>
              <w:spacing w:after="0"/>
              <w:rPr>
                <w:noProof/>
                <w:lang w:eastAsia="zh-CN"/>
              </w:rPr>
            </w:pPr>
            <w:r>
              <w:rPr>
                <w:rFonts w:hint="eastAsia"/>
                <w:noProof/>
                <w:lang w:eastAsia="zh-CN"/>
              </w:rPr>
              <w:t>However, for some services</w:t>
            </w:r>
            <w:r w:rsidR="00305F5F">
              <w:rPr>
                <w:rFonts w:hint="eastAsia"/>
                <w:noProof/>
                <w:lang w:eastAsia="zh-CN"/>
              </w:rPr>
              <w:t xml:space="preserve"> which use AKMA and </w:t>
            </w:r>
            <w:r>
              <w:rPr>
                <w:rFonts w:hint="eastAsia"/>
                <w:noProof/>
                <w:lang w:eastAsia="zh-CN"/>
              </w:rPr>
              <w:t>are operated by MNO</w:t>
            </w:r>
            <w:r w:rsidR="00305F5F">
              <w:rPr>
                <w:rFonts w:hint="eastAsia"/>
                <w:noProof/>
                <w:lang w:eastAsia="zh-CN"/>
              </w:rPr>
              <w:t xml:space="preserve"> (</w:t>
            </w:r>
            <w:r>
              <w:rPr>
                <w:rFonts w:hint="eastAsia"/>
                <w:noProof/>
                <w:lang w:eastAsia="zh-CN"/>
              </w:rPr>
              <w:t>the AKMA AF is an internal AF</w:t>
            </w:r>
            <w:r w:rsidR="00305F5F">
              <w:rPr>
                <w:rFonts w:hint="eastAsia"/>
                <w:noProof/>
                <w:lang w:eastAsia="zh-CN"/>
              </w:rPr>
              <w:t xml:space="preserve"> in this case),</w:t>
            </w:r>
            <w:r>
              <w:rPr>
                <w:rFonts w:hint="eastAsia"/>
                <w:noProof/>
                <w:lang w:eastAsia="zh-CN"/>
              </w:rPr>
              <w:t xml:space="preserve"> the MNO may not use SUPI to identify/authorize the UE.</w:t>
            </w:r>
            <w:r w:rsidR="00305F5F">
              <w:rPr>
                <w:rFonts w:hint="eastAsia"/>
                <w:noProof/>
                <w:lang w:eastAsia="zh-CN"/>
              </w:rPr>
              <w:t xml:space="preserve"> Instead, GPSI could be used for these services to </w:t>
            </w:r>
            <w:r w:rsidR="00F55866">
              <w:rPr>
                <w:rFonts w:hint="eastAsia"/>
                <w:noProof/>
                <w:lang w:eastAsia="zh-CN"/>
              </w:rPr>
              <w:t>identify/</w:t>
            </w:r>
            <w:r w:rsidR="00305F5F">
              <w:rPr>
                <w:rFonts w:hint="eastAsia"/>
                <w:noProof/>
                <w:lang w:eastAsia="zh-CN"/>
              </w:rPr>
              <w:t xml:space="preserve">authorize the UE. </w:t>
            </w:r>
            <w:r w:rsidR="00E75065">
              <w:rPr>
                <w:rFonts w:hint="eastAsia"/>
                <w:noProof/>
                <w:lang w:eastAsia="zh-CN"/>
              </w:rPr>
              <w:t xml:space="preserve">For example, MSGin5G service </w:t>
            </w:r>
            <w:r w:rsidR="00305F5F">
              <w:rPr>
                <w:rFonts w:hint="eastAsia"/>
                <w:noProof/>
                <w:lang w:eastAsia="zh-CN"/>
              </w:rPr>
              <w:t xml:space="preserve">is using AKMA for the MSGin5G Server to authenticate/authorize the MSGin5G UE, as specified in TS 33.501 Annex Y. </w:t>
            </w:r>
            <w:r w:rsidR="00677468">
              <w:rPr>
                <w:rFonts w:hint="eastAsia"/>
                <w:noProof/>
                <w:lang w:eastAsia="zh-CN"/>
              </w:rPr>
              <w:t>The MSGin5G server only need MSISDN (or external ID) as the UE ID, instead of SUPI, to do authentication and authorization. That is to say, MNO does not always want SUPI sent to every internal AF</w:t>
            </w:r>
            <w:r w:rsidR="0049565E">
              <w:rPr>
                <w:rFonts w:hint="eastAsia"/>
                <w:noProof/>
                <w:lang w:eastAsia="zh-CN"/>
              </w:rPr>
              <w:t xml:space="preserve">. </w:t>
            </w:r>
          </w:p>
          <w:p w:rsidR="0049565E" w:rsidRDefault="0049565E" w:rsidP="00E75065">
            <w:pPr>
              <w:pStyle w:val="CRCoverPage"/>
              <w:spacing w:after="0"/>
              <w:rPr>
                <w:noProof/>
                <w:lang w:eastAsia="zh-CN"/>
              </w:rPr>
            </w:pPr>
          </w:p>
          <w:p w:rsidR="00677468" w:rsidRPr="00677468" w:rsidRDefault="0049565E" w:rsidP="00E75065">
            <w:pPr>
              <w:pStyle w:val="CRCoverPage"/>
              <w:spacing w:after="0"/>
              <w:rPr>
                <w:noProof/>
                <w:lang w:eastAsia="zh-CN"/>
              </w:rPr>
            </w:pPr>
            <w:r>
              <w:rPr>
                <w:rFonts w:hint="eastAsia"/>
                <w:noProof/>
                <w:lang w:eastAsia="zh-CN"/>
              </w:rPr>
              <w:t>Therefore, in order to leave possibilities for MNO to decide</w:t>
            </w:r>
            <w:r w:rsidR="00722420">
              <w:rPr>
                <w:rFonts w:hint="eastAsia"/>
                <w:noProof/>
                <w:lang w:eastAsia="zh-CN"/>
              </w:rPr>
              <w:t xml:space="preserve"> which UE ID to use</w:t>
            </w:r>
            <w:r>
              <w:rPr>
                <w:rFonts w:hint="eastAsia"/>
                <w:noProof/>
                <w:lang w:eastAsia="zh-CN"/>
              </w:rPr>
              <w:t>, it is reasonable to have GPSI sent from AAnF to the internal AF in AKMA, as an alternative UE ID parameter</w:t>
            </w:r>
          </w:p>
          <w:p w:rsidR="00E75065" w:rsidRDefault="00E75065" w:rsidP="0049565E">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75065" w:rsidP="001F5FFF">
            <w:pPr>
              <w:pStyle w:val="CRCoverPage"/>
              <w:spacing w:after="0"/>
              <w:ind w:left="100"/>
              <w:rPr>
                <w:noProof/>
                <w:lang w:eastAsia="zh-CN"/>
              </w:rPr>
            </w:pPr>
            <w:r>
              <w:rPr>
                <w:rFonts w:hint="eastAsia"/>
                <w:noProof/>
                <w:lang w:eastAsia="zh-CN"/>
              </w:rPr>
              <w:t>Adding GPSI as a</w:t>
            </w:r>
            <w:r w:rsidR="001F5FFF">
              <w:rPr>
                <w:rFonts w:hint="eastAsia"/>
                <w:noProof/>
                <w:lang w:eastAsia="zh-CN"/>
              </w:rPr>
              <w:t>n alternative</w:t>
            </w:r>
            <w:r>
              <w:rPr>
                <w:rFonts w:hint="eastAsia"/>
                <w:noProof/>
                <w:lang w:eastAsia="zh-CN"/>
              </w:rPr>
              <w:t xml:space="preserve"> parameter that AAnF could send to the internal AKMA AF.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D09E6" w:rsidP="001F5FFF">
            <w:pPr>
              <w:pStyle w:val="CRCoverPage"/>
              <w:spacing w:after="0"/>
              <w:ind w:left="100"/>
              <w:rPr>
                <w:noProof/>
                <w:lang w:eastAsia="zh-CN"/>
              </w:rPr>
            </w:pPr>
            <w:r>
              <w:rPr>
                <w:rFonts w:hint="eastAsia"/>
                <w:noProof/>
                <w:lang w:eastAsia="zh-CN"/>
              </w:rPr>
              <w:t>AKMA is unable to support t</w:t>
            </w:r>
            <w:r w:rsidR="001F5FFF">
              <w:rPr>
                <w:rFonts w:hint="eastAsia"/>
                <w:noProof/>
                <w:lang w:eastAsia="zh-CN"/>
              </w:rPr>
              <w:t>hose</w:t>
            </w:r>
            <w:r>
              <w:rPr>
                <w:rFonts w:hint="eastAsia"/>
                <w:noProof/>
                <w:lang w:eastAsia="zh-CN"/>
              </w:rPr>
              <w:t xml:space="preserve"> services (with the AKMA AF inside the MNO network) only </w:t>
            </w:r>
            <w:r w:rsidR="001F5FFF">
              <w:rPr>
                <w:rFonts w:hint="eastAsia"/>
                <w:noProof/>
                <w:lang w:eastAsia="zh-CN"/>
              </w:rPr>
              <w:t>using</w:t>
            </w:r>
            <w:r>
              <w:rPr>
                <w:rFonts w:hint="eastAsia"/>
                <w:noProof/>
                <w:lang w:eastAsia="zh-CN"/>
              </w:rPr>
              <w:t xml:space="preserve"> GPSI instead of SUPI for UE </w:t>
            </w:r>
            <w:r w:rsidR="001F5FFF">
              <w:rPr>
                <w:rFonts w:hint="eastAsia"/>
                <w:noProof/>
                <w:lang w:eastAsia="zh-CN"/>
              </w:rPr>
              <w:t>identification/</w:t>
            </w:r>
            <w:r>
              <w:rPr>
                <w:rFonts w:hint="eastAsia"/>
                <w:noProof/>
                <w:lang w:eastAsia="zh-CN"/>
              </w:rPr>
              <w:t>authorization</w:t>
            </w:r>
            <w:r w:rsidR="001F5FFF">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2420">
            <w:pPr>
              <w:pStyle w:val="CRCoverPage"/>
              <w:spacing w:after="0"/>
              <w:ind w:left="100"/>
              <w:rPr>
                <w:noProof/>
                <w:lang w:eastAsia="zh-CN"/>
              </w:rPr>
            </w:pPr>
            <w:r>
              <w:rPr>
                <w:rFonts w:hint="eastAsia"/>
                <w:noProof/>
                <w:lang w:eastAsia="zh-CN"/>
              </w:rPr>
              <w:t>6.2</w:t>
            </w:r>
            <w:r w:rsidR="004668D5">
              <w:rPr>
                <w:rFonts w:hint="eastAsia"/>
                <w:noProof/>
                <w:lang w:eastAsia="zh-CN"/>
              </w:rPr>
              <w:t>.1</w:t>
            </w:r>
            <w:r w:rsidR="00FC5427">
              <w:rPr>
                <w:rFonts w:hint="eastAsia"/>
                <w:noProof/>
                <w:lang w:eastAsia="zh-CN"/>
              </w:rPr>
              <w:t>, 7.1.3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pPr>
    </w:p>
    <w:p w:rsidR="0049565E" w:rsidRPr="008461FC" w:rsidRDefault="0049565E" w:rsidP="0049565E">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Start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changes</w:t>
      </w:r>
      <w:r w:rsidRPr="00C9572D">
        <w:rPr>
          <w:rFonts w:ascii="Arial" w:eastAsia="Dotum" w:hAnsi="Arial" w:cs="Arial"/>
          <w:color w:val="0000FF"/>
          <w:sz w:val="32"/>
          <w:szCs w:val="32"/>
        </w:rPr>
        <w:t xml:space="preserve"> ****************</w:t>
      </w:r>
    </w:p>
    <w:p w:rsidR="0049565E" w:rsidRDefault="0049565E">
      <w:pPr>
        <w:rPr>
          <w:noProof/>
          <w:lang w:eastAsia="zh-CN"/>
        </w:rPr>
      </w:pPr>
    </w:p>
    <w:p w:rsidR="0049565E" w:rsidRDefault="0049565E" w:rsidP="0049565E">
      <w:pPr>
        <w:pStyle w:val="2"/>
      </w:pPr>
      <w:bookmarkStart w:id="1" w:name="_Toc42177185"/>
      <w:bookmarkStart w:id="2" w:name="_Toc42179537"/>
      <w:bookmarkStart w:id="3" w:name="_Toc42246810"/>
      <w:bookmarkStart w:id="4" w:name="_Toc51245745"/>
      <w:bookmarkStart w:id="5" w:name="_Toc98841240"/>
      <w:r w:rsidRPr="00F16DBC">
        <w:t>6.</w:t>
      </w:r>
      <w:r w:rsidRPr="00F16DBC">
        <w:rPr>
          <w:rFonts w:hint="eastAsia"/>
          <w:lang w:eastAsia="zh-CN"/>
        </w:rPr>
        <w:t>2</w:t>
      </w:r>
      <w:r w:rsidRPr="00F16DBC">
        <w:tab/>
        <w:t xml:space="preserve">Deriving AKMA Application Key for a specific </w:t>
      </w:r>
      <w:r w:rsidRPr="00531EF2">
        <w:t>AF</w:t>
      </w:r>
      <w:bookmarkEnd w:id="1"/>
      <w:bookmarkEnd w:id="2"/>
      <w:bookmarkEnd w:id="3"/>
      <w:bookmarkEnd w:id="4"/>
      <w:bookmarkEnd w:id="5"/>
    </w:p>
    <w:p w:rsidR="0049565E" w:rsidRPr="004D4470" w:rsidRDefault="0049565E" w:rsidP="0049565E">
      <w:pPr>
        <w:pStyle w:val="30"/>
      </w:pPr>
      <w:bookmarkStart w:id="6" w:name="_Toc98841241"/>
      <w:r>
        <w:rPr>
          <w:rFonts w:eastAsia="SimSun"/>
          <w:lang w:eastAsia="zh-CN"/>
        </w:rPr>
        <w:t>6.2.1</w:t>
      </w:r>
      <w:r>
        <w:rPr>
          <w:rFonts w:eastAsia="SimSun"/>
          <w:lang w:eastAsia="zh-CN"/>
        </w:rPr>
        <w:tab/>
      </w:r>
      <w:proofErr w:type="spellStart"/>
      <w:r>
        <w:t>AAnF</w:t>
      </w:r>
      <w:proofErr w:type="spellEnd"/>
      <w:r>
        <w:t xml:space="preserve"> response with UE Identity</w:t>
      </w:r>
      <w:bookmarkEnd w:id="6"/>
    </w:p>
    <w:p w:rsidR="0049565E" w:rsidRPr="004A1E59" w:rsidRDefault="0049565E" w:rsidP="0049565E">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Pr>
          <w:rFonts w:eastAsia="SimSun"/>
          <w:lang w:eastAsia="zh-CN"/>
        </w:rPr>
        <w:t xml:space="preserve">the </w:t>
      </w:r>
      <w:proofErr w:type="spellStart"/>
      <w:r>
        <w:rPr>
          <w:rFonts w:eastAsia="SimSun"/>
          <w:lang w:eastAsia="zh-CN"/>
        </w:rPr>
        <w:t>AAnF</w:t>
      </w:r>
      <w:proofErr w:type="spellEnd"/>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Pr>
          <w:rFonts w:eastAsia="Microsoft YaHei"/>
          <w:lang w:eastAsia="zh-CN"/>
        </w:rPr>
        <w:t>side</w:t>
      </w:r>
      <w:r w:rsidRPr="00F16DBC">
        <w:rPr>
          <w:rFonts w:eastAsia="Microsoft YaHei"/>
          <w:lang w:eastAsia="zh-CN"/>
        </w:rPr>
        <w:t xml:space="preserve"> the operator</w:t>
      </w:r>
      <w:r>
        <w:rPr>
          <w:rFonts w:eastAsia="Microsoft YaHei"/>
          <w:lang w:eastAsia="zh-CN"/>
        </w:rPr>
        <w:t>'</w:t>
      </w:r>
      <w:r w:rsidRPr="00F16DBC">
        <w:rPr>
          <w:rFonts w:eastAsia="Microsoft YaHei"/>
          <w:lang w:eastAsia="zh-CN"/>
        </w:rPr>
        <w:t>s network.</w:t>
      </w:r>
    </w:p>
    <w:p w:rsidR="0049565E" w:rsidRDefault="0049565E" w:rsidP="0049565E">
      <w:pPr>
        <w:pStyle w:val="TH"/>
        <w:rPr>
          <w:ins w:id="7" w:author="Xiaoting Huang" w:date="2022-05-07T16:36:00Z"/>
          <w:lang w:eastAsia="zh-CN"/>
        </w:rPr>
      </w:pPr>
      <w:del w:id="8" w:author="Xiaoting Huang" w:date="2022-05-07T16:36:00Z">
        <w:r w:rsidDel="00FC5427">
          <w:object w:dxaOrig="8295" w:dyaOrig="45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25pt" o:ole="">
              <v:imagedata r:id="rId12" o:title=""/>
            </v:shape>
            <o:OLEObject Type="Embed" ProgID="Visio.Drawing.15" ShapeID="_x0000_i1025" DrawAspect="Content" ObjectID="_1713605706" r:id="rId13"/>
          </w:object>
        </w:r>
      </w:del>
    </w:p>
    <w:p w:rsidR="00FC5427" w:rsidRPr="00F16DBC" w:rsidRDefault="00DF654C" w:rsidP="0049565E">
      <w:pPr>
        <w:pStyle w:val="TH"/>
        <w:rPr>
          <w:lang w:eastAsia="zh-CN"/>
        </w:rPr>
      </w:pPr>
      <w:del w:id="9" w:author="Xiaoting Huang" w:date="2022-05-09T10:01:00Z">
        <w:r w:rsidDel="00633883">
          <w:fldChar w:fldCharType="begin"/>
        </w:r>
        <w:r w:rsidDel="00633883">
          <w:fldChar w:fldCharType="end"/>
        </w:r>
      </w:del>
      <w:ins w:id="10" w:author="Xiaoting Huang" w:date="2022-05-09T10:01:00Z">
        <w:r w:rsidR="00633883" w:rsidRPr="00633883">
          <w:t xml:space="preserve"> </w:t>
        </w:r>
      </w:ins>
      <w:ins w:id="11" w:author="Xiaoting Huang" w:date="2022-05-09T10:01:00Z">
        <w:r w:rsidR="00633883">
          <w:object w:dxaOrig="11650" w:dyaOrig="7939">
            <v:shape id="_x0000_i1026" type="#_x0000_t75" style="width:481.5pt;height:328.5pt" o:ole="">
              <v:imagedata r:id="rId14" o:title=""/>
            </v:shape>
            <o:OLEObject Type="Embed" ProgID="Visio.Drawing.11" ShapeID="_x0000_i1026" DrawAspect="Content" ObjectID="_1713605707" r:id="rId15"/>
          </w:object>
        </w:r>
      </w:ins>
    </w:p>
    <w:p w:rsidR="0049565E" w:rsidRPr="00F16DBC" w:rsidRDefault="0049565E" w:rsidP="0049565E">
      <w:pPr>
        <w:pStyle w:val="TF"/>
      </w:pPr>
      <w:r w:rsidRPr="00F16DBC">
        <w:t>Figure 6.</w:t>
      </w:r>
      <w:r w:rsidRPr="00F16DBC">
        <w:rPr>
          <w:rFonts w:hint="eastAsia"/>
          <w:lang w:eastAsia="zh-CN"/>
        </w:rPr>
        <w:t>2</w:t>
      </w:r>
      <w:r w:rsidRPr="00F16DBC">
        <w:t>-1</w:t>
      </w:r>
      <w:r>
        <w:t>:</w:t>
      </w:r>
      <w:r w:rsidRPr="00F16DBC">
        <w:t xml:space="preserve"> K</w:t>
      </w:r>
      <w:r w:rsidRPr="00F16DBC">
        <w:rPr>
          <w:vertAlign w:val="subscript"/>
        </w:rPr>
        <w:t>AF</w:t>
      </w:r>
      <w:r w:rsidRPr="00F16DBC">
        <w:t xml:space="preserve"> generation from K</w:t>
      </w:r>
      <w:r w:rsidRPr="00F16DBC">
        <w:rPr>
          <w:vertAlign w:val="subscript"/>
        </w:rPr>
        <w:t>AKMA</w:t>
      </w:r>
    </w:p>
    <w:p w:rsidR="0049565E" w:rsidRPr="00F16DBC" w:rsidRDefault="0049565E" w:rsidP="0049565E">
      <w:r w:rsidRPr="00F16DBC">
        <w:t xml:space="preserve">Before communication between the UE and the AKMA </w:t>
      </w:r>
      <w:r w:rsidRPr="00531EF2">
        <w:t>AF</w:t>
      </w:r>
      <w:r w:rsidRPr="00F16DBC">
        <w:t xml:space="preserve"> can start, the UE and the AKMA </w:t>
      </w:r>
      <w:r w:rsidRPr="00531EF2">
        <w:t>AF</w:t>
      </w:r>
      <w:r w:rsidRPr="00F16DBC">
        <w:t xml:space="preserve"> need to know whether to use AKMA. This knowledge is implicit to the specific application on the UE and the AKMA </w:t>
      </w:r>
      <w:r w:rsidRPr="00531EF2">
        <w:t>AF</w:t>
      </w:r>
      <w:r>
        <w:t xml:space="preserve"> </w:t>
      </w:r>
      <w:r w:rsidRPr="00C7313C">
        <w:t>or indicated by the AKMA AF to the UE (see clause 6.5)</w:t>
      </w:r>
      <w:r w:rsidRPr="00F16DBC">
        <w:t xml:space="preserve">. </w:t>
      </w:r>
    </w:p>
    <w:p w:rsidR="0049565E" w:rsidRPr="00F16DBC" w:rsidRDefault="0049565E" w:rsidP="0049565E">
      <w:pPr>
        <w:pStyle w:val="B1"/>
      </w:pPr>
      <w:r w:rsidRPr="00F16DBC">
        <w:t>1.</w:t>
      </w:r>
      <w:r w:rsidRPr="00F16DBC">
        <w:tab/>
      </w:r>
      <w:r w:rsidRPr="00F16DBC">
        <w:rPr>
          <w:rFonts w:eastAsia="Microsoft YaHei"/>
        </w:rPr>
        <w:t>The UE shall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rPr>
        <w:t xml:space="preserve"> from the K</w:t>
      </w:r>
      <w:r w:rsidRPr="00F16DBC">
        <w:rPr>
          <w:rFonts w:eastAsia="Microsoft YaHei"/>
          <w:vertAlign w:val="subscript"/>
        </w:rPr>
        <w:t>AUSF</w:t>
      </w:r>
      <w:r w:rsidRPr="00F16DBC">
        <w:rPr>
          <w:rFonts w:eastAsia="Microsoft YaHei"/>
        </w:rPr>
        <w:t xml:space="preserve"> before initiating communication with an AKMA Application Function</w:t>
      </w:r>
      <w:r>
        <w:rPr>
          <w:rFonts w:eastAsia="Microsoft YaHei"/>
        </w:rPr>
        <w:t xml:space="preserve">. </w:t>
      </w:r>
      <w:r w:rsidRPr="00F16DBC">
        <w:t xml:space="preserve">When the UE initiates communication with the AKMA </w:t>
      </w:r>
      <w:r w:rsidRPr="00531EF2">
        <w:t>AF</w:t>
      </w:r>
      <w:r w:rsidRPr="00F16DBC">
        <w:t xml:space="preserve">, it shall include the derived </w:t>
      </w:r>
      <w:r w:rsidRPr="00531EF2">
        <w:rPr>
          <w:rFonts w:hint="eastAsia"/>
          <w:lang w:eastAsia="zh-CN"/>
        </w:rPr>
        <w:t>A-KID</w:t>
      </w:r>
      <w:r>
        <w:rPr>
          <w:lang w:eastAsia="zh-CN"/>
        </w:rPr>
        <w:t xml:space="preserve"> (see clause 6.1)</w:t>
      </w:r>
      <w:r w:rsidRPr="00F16DBC">
        <w:t xml:space="preserve"> in the Application Session Est</w:t>
      </w:r>
      <w:r w:rsidRPr="00F16DBC">
        <w:rPr>
          <w:rFonts w:hint="eastAsia"/>
          <w:lang w:eastAsia="zh-CN"/>
        </w:rPr>
        <w:t>a</w:t>
      </w:r>
      <w:r w:rsidRPr="00F16DBC">
        <w:t xml:space="preserve">blishment </w:t>
      </w:r>
      <w:r>
        <w:rPr>
          <w:rFonts w:eastAsia="DengXian"/>
          <w:lang w:val="en-US"/>
        </w:rPr>
        <w:t>R</w:t>
      </w:r>
      <w:r w:rsidRPr="003B7BB3">
        <w:rPr>
          <w:rFonts w:eastAsia="DengXian"/>
          <w:lang w:val="en-US"/>
        </w:rPr>
        <w:t xml:space="preserve">equest </w:t>
      </w:r>
      <w:r w:rsidRPr="00F16DBC">
        <w:t xml:space="preserve">message. </w:t>
      </w:r>
      <w:r w:rsidRPr="00B1655B">
        <w:t xml:space="preserve">The </w:t>
      </w:r>
      <w:r>
        <w:rPr>
          <w:rFonts w:eastAsia="DengXian"/>
          <w:lang w:val="en-US"/>
        </w:rPr>
        <w:t>UE may derive K</w:t>
      </w:r>
      <w:r w:rsidRPr="00C301F1">
        <w:rPr>
          <w:rFonts w:eastAsia="DengXian"/>
          <w:vertAlign w:val="subscript"/>
          <w:lang w:val="en-US"/>
        </w:rPr>
        <w:t>AF</w:t>
      </w:r>
      <w:r>
        <w:rPr>
          <w:rFonts w:eastAsia="DengXian"/>
          <w:lang w:val="en-US"/>
        </w:rPr>
        <w:t xml:space="preserve"> before sending the message or afterwards.</w:t>
      </w:r>
    </w:p>
    <w:p w:rsidR="0049565E" w:rsidRDefault="0049565E" w:rsidP="0049565E">
      <w:pPr>
        <w:pStyle w:val="B1"/>
      </w:pPr>
      <w:r w:rsidRPr="00F16DBC">
        <w:rPr>
          <w:rFonts w:hint="eastAsia"/>
          <w:lang w:eastAsia="zh-CN"/>
        </w:rPr>
        <w:t>2.</w:t>
      </w:r>
      <w:r w:rsidRPr="00F16DBC">
        <w:tab/>
        <w:t xml:space="preserve">If the </w:t>
      </w:r>
      <w:r w:rsidRPr="00531EF2">
        <w:t>AF</w:t>
      </w:r>
      <w:r w:rsidRPr="00F16DBC">
        <w:t xml:space="preserve"> does not have an active context associated with the </w:t>
      </w:r>
      <w:r w:rsidRPr="00531EF2">
        <w:rPr>
          <w:rFonts w:hint="eastAsia"/>
          <w:lang w:eastAsia="zh-CN"/>
        </w:rPr>
        <w:t>A-KID</w:t>
      </w:r>
      <w:r w:rsidRPr="00F16DBC">
        <w:t xml:space="preserve">, </w:t>
      </w:r>
      <w:r w:rsidRPr="00F16DBC">
        <w:rPr>
          <w:rFonts w:eastAsia="Microsoft YaHei"/>
        </w:rPr>
        <w:t xml:space="preserve">then the </w:t>
      </w:r>
      <w:r w:rsidRPr="00531EF2">
        <w:rPr>
          <w:rFonts w:eastAsia="Microsoft YaHei"/>
        </w:rPr>
        <w:t>AF</w:t>
      </w:r>
      <w:r w:rsidRPr="00F16DBC">
        <w:rPr>
          <w:rFonts w:eastAsia="Microsoft YaHei"/>
        </w:rPr>
        <w:t xml:space="preserve"> </w:t>
      </w:r>
      <w:r>
        <w:rPr>
          <w:rFonts w:eastAsia="Microsoft YaHei"/>
        </w:rPr>
        <w:t xml:space="preserve">selects the </w:t>
      </w:r>
      <w:proofErr w:type="spellStart"/>
      <w:r>
        <w:rPr>
          <w:rFonts w:eastAsia="Microsoft YaHei"/>
        </w:rPr>
        <w:t>AAnF</w:t>
      </w:r>
      <w:proofErr w:type="spellEnd"/>
      <w:r w:rsidRPr="00B1655B">
        <w:rPr>
          <w:rFonts w:eastAsia="Microsoft YaHei"/>
        </w:rPr>
        <w:t xml:space="preserve"> </w:t>
      </w:r>
      <w:r>
        <w:rPr>
          <w:lang w:val="en-US" w:eastAsia="zh-CN"/>
        </w:rPr>
        <w:t xml:space="preserve">as defined in clause </w:t>
      </w:r>
      <w:r w:rsidRPr="006D7194">
        <w:rPr>
          <w:lang w:val="en-US" w:eastAsia="zh-CN"/>
        </w:rPr>
        <w:t>6.</w:t>
      </w:r>
      <w:r w:rsidRPr="00311698">
        <w:rPr>
          <w:lang w:val="en-US" w:eastAsia="zh-CN"/>
        </w:rPr>
        <w:t>7</w:t>
      </w:r>
      <w:r w:rsidRPr="004444C8">
        <w:rPr>
          <w:lang w:eastAsia="zh-CN"/>
        </w:rPr>
        <w:t>,</w:t>
      </w:r>
      <w:r>
        <w:rPr>
          <w:lang w:eastAsia="zh-CN"/>
        </w:rPr>
        <w:t xml:space="preserve"> and</w:t>
      </w:r>
      <w:r w:rsidRPr="00F16DBC">
        <w:rPr>
          <w:rFonts w:eastAsia="Microsoft YaHei"/>
        </w:rPr>
        <w:t xml:space="preserve"> sends a </w:t>
      </w:r>
      <w:proofErr w:type="spellStart"/>
      <w:r w:rsidRPr="00F16DBC">
        <w:rPr>
          <w:rFonts w:eastAsia="Microsoft YaHei"/>
        </w:rPr>
        <w:t>Naanf_AKMA_</w:t>
      </w:r>
      <w:r>
        <w:rPr>
          <w:rFonts w:eastAsia="Microsoft YaHei"/>
        </w:rPr>
        <w:t>ApplicationKey_Get</w:t>
      </w:r>
      <w:proofErr w:type="spellEnd"/>
      <w:r w:rsidRPr="00F16DBC">
        <w:rPr>
          <w:rFonts w:eastAsia="Microsoft YaHei"/>
        </w:rPr>
        <w:t xml:space="preserve"> request</w:t>
      </w:r>
      <w:r w:rsidRPr="00F16DBC">
        <w:t xml:space="preserve"> to </w:t>
      </w:r>
      <w:proofErr w:type="spellStart"/>
      <w:r w:rsidRPr="00531EF2">
        <w:t>AAnF</w:t>
      </w:r>
      <w:proofErr w:type="spellEnd"/>
      <w:r w:rsidRPr="00F16DBC">
        <w:t xml:space="preserve"> with the </w:t>
      </w:r>
      <w:r w:rsidRPr="00531EF2">
        <w:rPr>
          <w:rFonts w:hint="eastAsia"/>
          <w:lang w:eastAsia="zh-CN"/>
        </w:rPr>
        <w:t>A-KID</w:t>
      </w:r>
      <w:r w:rsidRPr="00F16DBC">
        <w:t xml:space="preserve"> to request the </w:t>
      </w:r>
      <w:r>
        <w:t>K</w:t>
      </w:r>
      <w:r w:rsidRPr="00285D8F">
        <w:rPr>
          <w:vertAlign w:val="subscript"/>
        </w:rPr>
        <w:t>AF</w:t>
      </w:r>
      <w:r w:rsidRPr="00F16DBC">
        <w:t xml:space="preserve"> for the UE.</w:t>
      </w:r>
      <w:r>
        <w:t xml:space="preserve"> </w:t>
      </w:r>
      <w:r w:rsidRPr="00F16DBC">
        <w:t xml:space="preserve">The </w:t>
      </w:r>
      <w:r w:rsidRPr="00531EF2">
        <w:t>AF</w:t>
      </w:r>
      <w:r w:rsidRPr="00F16DBC">
        <w:t xml:space="preserve"> also includes its identity (</w:t>
      </w:r>
      <w:r w:rsidRPr="00531EF2">
        <w:t>AF</w:t>
      </w:r>
      <w:r>
        <w:rPr>
          <w:rFonts w:hint="eastAsia"/>
          <w:lang w:eastAsia="zh-CN"/>
        </w:rPr>
        <w:t>_</w:t>
      </w:r>
      <w:r w:rsidRPr="00F16DBC">
        <w:t>I</w:t>
      </w:r>
      <w:r>
        <w:t>D</w:t>
      </w:r>
      <w:r w:rsidRPr="00F16DBC">
        <w:t>) in the request.</w:t>
      </w:r>
    </w:p>
    <w:p w:rsidR="0049565E" w:rsidRDefault="0049565E" w:rsidP="0049565E">
      <w:pPr>
        <w:pStyle w:val="B2"/>
      </w:pPr>
      <w:r w:rsidRPr="005F16F8">
        <w:t>AF</w:t>
      </w:r>
      <w:r>
        <w:rPr>
          <w:rFonts w:hint="eastAsia"/>
          <w:lang w:eastAsia="zh-CN"/>
        </w:rPr>
        <w:t>_</w:t>
      </w:r>
      <w:r>
        <w:t xml:space="preserve">ID consists of the </w:t>
      </w:r>
      <w:r w:rsidRPr="00955624">
        <w:t>FQDN of the AF</w:t>
      </w:r>
      <w:r>
        <w:t xml:space="preserve"> and the </w:t>
      </w:r>
      <w:proofErr w:type="spellStart"/>
      <w:r w:rsidRPr="00955624">
        <w:t>Ua</w:t>
      </w:r>
      <w:proofErr w:type="spellEnd"/>
      <w:r w:rsidRPr="00955624">
        <w:t>* security protocol</w:t>
      </w:r>
      <w:r>
        <w:t xml:space="preserve"> identifier. The latter parameter identifies the security protocol that the AF will use with the UE.</w:t>
      </w:r>
    </w:p>
    <w:p w:rsidR="0049565E" w:rsidRPr="00F16DBC" w:rsidRDefault="0049565E" w:rsidP="0049565E">
      <w:pPr>
        <w:pStyle w:val="B2"/>
      </w:pPr>
      <w:r w:rsidRPr="00F16DBC">
        <w:t xml:space="preserve">The </w:t>
      </w:r>
      <w:proofErr w:type="spellStart"/>
      <w:r w:rsidRPr="00531EF2">
        <w:t>AAnF</w:t>
      </w:r>
      <w:proofErr w:type="spellEnd"/>
      <w:r w:rsidRPr="00F16DBC">
        <w:t xml:space="preserve"> shall check whether the </w:t>
      </w:r>
      <w:proofErr w:type="spellStart"/>
      <w:r w:rsidRPr="00531EF2">
        <w:t>AAnF</w:t>
      </w:r>
      <w:proofErr w:type="spellEnd"/>
      <w:r w:rsidRPr="00F16DBC">
        <w:t xml:space="preserve"> can provide the service to the </w:t>
      </w:r>
      <w:r w:rsidRPr="00531EF2">
        <w:t>AF</w:t>
      </w:r>
      <w:r w:rsidRPr="00F16DBC">
        <w:t xml:space="preserve"> based on the configured local policy or based on the authorization information or policy provided by the </w:t>
      </w:r>
      <w:r w:rsidRPr="00F16DBC">
        <w:rPr>
          <w:lang w:eastAsia="zh-CN"/>
        </w:rPr>
        <w:t>NRF using</w:t>
      </w:r>
      <w:r w:rsidRPr="00F16DBC">
        <w:t xml:space="preserve"> the </w:t>
      </w:r>
      <w:r w:rsidRPr="00531EF2">
        <w:t>AF</w:t>
      </w:r>
      <w:r>
        <w:rPr>
          <w:rFonts w:hint="eastAsia"/>
          <w:lang w:eastAsia="zh-CN"/>
        </w:rPr>
        <w:t>_</w:t>
      </w:r>
      <w:r w:rsidRPr="00F16DBC">
        <w:t>I</w:t>
      </w:r>
      <w:r>
        <w:t>D</w:t>
      </w:r>
      <w:r w:rsidRPr="00F16DBC">
        <w:t xml:space="preserve">. If </w:t>
      </w:r>
      <w:r>
        <w:t xml:space="preserve">it </w:t>
      </w:r>
      <w:r w:rsidRPr="00F16DBC">
        <w:t xml:space="preserve">succeeds, the following procedures are executed. Otherwise, the </w:t>
      </w:r>
      <w:proofErr w:type="spellStart"/>
      <w:r w:rsidRPr="00531EF2">
        <w:t>AAnF</w:t>
      </w:r>
      <w:proofErr w:type="spellEnd"/>
      <w:r w:rsidRPr="00F16DBC">
        <w:t xml:space="preserve"> shall reject the procedure.</w:t>
      </w:r>
    </w:p>
    <w:p w:rsidR="0049565E" w:rsidRPr="007836EA" w:rsidRDefault="0049565E" w:rsidP="0049565E">
      <w:pPr>
        <w:pStyle w:val="B2"/>
      </w:pPr>
      <w:r w:rsidRPr="00F16DBC">
        <w:rPr>
          <w:lang w:eastAsia="zh-CN"/>
        </w:rPr>
        <w:t xml:space="preserve">The </w:t>
      </w:r>
      <w:proofErr w:type="spellStart"/>
      <w:r w:rsidRPr="00531EF2">
        <w:rPr>
          <w:lang w:eastAsia="zh-CN"/>
        </w:rPr>
        <w:t>AAnF</w:t>
      </w:r>
      <w:proofErr w:type="spellEnd"/>
      <w:r w:rsidRPr="00F16DBC">
        <w:rPr>
          <w:lang w:eastAsia="zh-CN"/>
        </w:rPr>
        <w:t xml:space="preserve"> </w:t>
      </w:r>
      <w:r>
        <w:rPr>
          <w:lang w:eastAsia="zh-CN"/>
        </w:rPr>
        <w:t>s</w:t>
      </w:r>
      <w:r w:rsidRPr="007836EA">
        <w:t>hall verify whether the subscriber is authorized to use AKMA based on the presence of the UE specific K</w:t>
      </w:r>
      <w:r w:rsidRPr="007836EA">
        <w:rPr>
          <w:vertAlign w:val="subscript"/>
        </w:rPr>
        <w:t>AKMA</w:t>
      </w:r>
      <w:r w:rsidRPr="007836EA">
        <w:t xml:space="preserve"> key identified by the A-KID.</w:t>
      </w:r>
    </w:p>
    <w:p w:rsidR="0049565E" w:rsidRPr="00F16DBC" w:rsidRDefault="0049565E" w:rsidP="0049565E">
      <w:pPr>
        <w:pStyle w:val="B3"/>
        <w:rPr>
          <w:rFonts w:eastAsia="Microsoft YaHei"/>
          <w:lang w:eastAsia="zh-CN"/>
        </w:rPr>
      </w:pP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proofErr w:type="spellStart"/>
      <w:r w:rsidRPr="00531EF2">
        <w:rPr>
          <w:lang w:eastAsia="zh-CN"/>
        </w:rPr>
        <w:t>AAnF</w:t>
      </w:r>
      <w:proofErr w:type="spellEnd"/>
      <w:r w:rsidRPr="00F16DBC">
        <w:rPr>
          <w:lang w:eastAsia="zh-CN"/>
        </w:rPr>
        <w:t xml:space="preserve">, </w:t>
      </w:r>
      <w:r w:rsidRPr="00F16DBC">
        <w:rPr>
          <w:rFonts w:eastAsia="Microsoft YaHei"/>
          <w:lang w:eastAsia="zh-CN"/>
        </w:rPr>
        <w:t xml:space="preserve">the </w:t>
      </w:r>
      <w:proofErr w:type="spellStart"/>
      <w:r w:rsidRPr="00531EF2">
        <w:rPr>
          <w:rFonts w:eastAsia="Microsoft YaHei"/>
          <w:lang w:eastAsia="zh-CN"/>
        </w:rPr>
        <w:t>AAnF</w:t>
      </w:r>
      <w:proofErr w:type="spellEnd"/>
      <w:r w:rsidRPr="00F16DBC">
        <w:rPr>
          <w:rFonts w:eastAsia="Microsoft YaHei"/>
          <w:lang w:eastAsia="zh-CN"/>
        </w:rPr>
        <w:t xml:space="preserve"> shall continue with step</w:t>
      </w:r>
      <w:r>
        <w:rPr>
          <w:rFonts w:eastAsia="Microsoft YaHei"/>
          <w:lang w:eastAsia="zh-CN"/>
        </w:rPr>
        <w:t xml:space="preserve"> </w:t>
      </w:r>
      <w:r w:rsidRPr="00F16DBC">
        <w:rPr>
          <w:rFonts w:eastAsia="Microsoft YaHei"/>
          <w:lang w:eastAsia="zh-CN"/>
        </w:rPr>
        <w:t>3</w:t>
      </w:r>
      <w:r w:rsidRPr="00F16DBC" w:rsidDel="00B35D82">
        <w:rPr>
          <w:rFonts w:eastAsia="Microsoft YaHei"/>
          <w:lang w:eastAsia="zh-CN"/>
        </w:rPr>
        <w:t xml:space="preserve">. </w:t>
      </w:r>
    </w:p>
    <w:p w:rsidR="0049565E" w:rsidRDefault="0049565E" w:rsidP="0049565E">
      <w:pPr>
        <w:pStyle w:val="B3"/>
        <w:rPr>
          <w:ins w:id="12" w:author="Xiaoting Huang" w:date="2022-05-09T10:02:00Z"/>
          <w:lang w:eastAsia="zh-CN"/>
        </w:rPr>
      </w:pPr>
      <w:r>
        <w:rPr>
          <w:rFonts w:eastAsia="Microsoft YaHei"/>
          <w:lang w:eastAsia="zh-CN"/>
        </w:rPr>
        <w:tab/>
      </w:r>
      <w:r w:rsidRPr="00F16DBC">
        <w:rPr>
          <w:rFonts w:eastAsia="Microsoft YaHei"/>
          <w:lang w:eastAsia="zh-CN"/>
        </w:rPr>
        <w:t>If K</w:t>
      </w:r>
      <w:r w:rsidRPr="00F16DBC">
        <w:rPr>
          <w:rFonts w:eastAsia="Microsoft YaHei"/>
          <w:vertAlign w:val="subscript"/>
        </w:rPr>
        <w:t>AKMA</w:t>
      </w:r>
      <w:r w:rsidRPr="00F16DBC">
        <w:rPr>
          <w:rFonts w:eastAsia="Microsoft YaHei"/>
          <w:lang w:eastAsia="zh-CN"/>
        </w:rPr>
        <w:t xml:space="preserve"> is not </w:t>
      </w:r>
      <w:r>
        <w:rPr>
          <w:rFonts w:eastAsia="Microsoft YaHei"/>
          <w:lang w:eastAsia="zh-CN"/>
        </w:rPr>
        <w:t xml:space="preserve">present in the </w:t>
      </w:r>
      <w:proofErr w:type="spellStart"/>
      <w:r>
        <w:rPr>
          <w:rFonts w:eastAsia="Microsoft YaHei"/>
          <w:lang w:eastAsia="zh-CN"/>
        </w:rPr>
        <w:t>AAnF</w:t>
      </w:r>
      <w:proofErr w:type="spellEnd"/>
      <w:r w:rsidRPr="00F16DBC">
        <w:rPr>
          <w:rFonts w:eastAsia="Microsoft YaHei"/>
          <w:lang w:eastAsia="zh-CN"/>
        </w:rPr>
        <w:t xml:space="preserve">, the </w:t>
      </w:r>
      <w:proofErr w:type="spellStart"/>
      <w:r w:rsidRPr="00531EF2">
        <w:rPr>
          <w:rFonts w:eastAsia="Microsoft YaHei"/>
          <w:lang w:eastAsia="zh-CN"/>
        </w:rPr>
        <w:t>AAnF</w:t>
      </w:r>
      <w:proofErr w:type="spellEnd"/>
      <w:r w:rsidRPr="00F16DBC">
        <w:rPr>
          <w:rFonts w:eastAsia="Microsoft YaHei"/>
          <w:lang w:eastAsia="zh-CN"/>
        </w:rPr>
        <w:t xml:space="preserve"> shall continue with step 4 </w:t>
      </w:r>
      <w:r>
        <w:rPr>
          <w:rFonts w:eastAsia="Microsoft YaHei"/>
          <w:lang w:eastAsia="zh-CN"/>
        </w:rPr>
        <w:t>with</w:t>
      </w:r>
      <w:r w:rsidRPr="00F16DBC">
        <w:rPr>
          <w:rFonts w:eastAsia="Microsoft YaHei"/>
          <w:lang w:eastAsia="zh-CN"/>
        </w:rPr>
        <w:t xml:space="preserve"> an error response.</w:t>
      </w:r>
    </w:p>
    <w:p w:rsidR="00633883" w:rsidRPr="004668D5" w:rsidRDefault="00633883" w:rsidP="00633883">
      <w:pPr>
        <w:pStyle w:val="B1"/>
        <w:rPr>
          <w:ins w:id="13" w:author="Xiaoting Huang" w:date="2022-05-09T10:02:00Z"/>
          <w:lang w:eastAsia="zh-CN"/>
        </w:rPr>
      </w:pPr>
      <w:ins w:id="14" w:author="Xiaoting Huang" w:date="2022-05-09T10:04:00Z">
        <w:r>
          <w:rPr>
            <w:rFonts w:hint="eastAsia"/>
            <w:lang w:eastAsia="zh-CN"/>
          </w:rPr>
          <w:t>3.</w:t>
        </w:r>
      </w:ins>
      <w:ins w:id="15" w:author="Xiaoting Huang" w:date="2022-05-09T10:02:00Z">
        <w:r>
          <w:rPr>
            <w:rFonts w:eastAsia="Microsoft YaHei"/>
          </w:rPr>
          <w:tab/>
          <w:t xml:space="preserve">Once </w:t>
        </w:r>
      </w:ins>
      <w:proofErr w:type="spellStart"/>
      <w:ins w:id="16" w:author="Xiaoting Huang" w:date="2022-05-09T10:04:00Z">
        <w:r w:rsidR="00604043">
          <w:rPr>
            <w:rFonts w:hint="eastAsia"/>
            <w:lang w:eastAsia="zh-CN"/>
          </w:rPr>
          <w:t>receving</w:t>
        </w:r>
        <w:proofErr w:type="spellEnd"/>
        <w:r w:rsidR="00604043">
          <w:rPr>
            <w:rFonts w:hint="eastAsia"/>
            <w:lang w:eastAsia="zh-CN"/>
          </w:rPr>
          <w:t xml:space="preserve"> the request from the </w:t>
        </w:r>
        <w:r>
          <w:rPr>
            <w:rFonts w:hint="eastAsia"/>
            <w:lang w:eastAsia="zh-CN"/>
          </w:rPr>
          <w:t xml:space="preserve">AF, </w:t>
        </w:r>
      </w:ins>
      <w:ins w:id="17" w:author="Xiaoting Huang" w:date="2022-05-09T10:16:00Z">
        <w:r w:rsidR="004668D5">
          <w:rPr>
            <w:rFonts w:hint="eastAsia"/>
            <w:lang w:eastAsia="zh-CN"/>
          </w:rPr>
          <w:t xml:space="preserve">if </w:t>
        </w:r>
      </w:ins>
      <w:ins w:id="18" w:author="Xiaoting Huang" w:date="2022-05-09T10:02:00Z">
        <w:r>
          <w:rPr>
            <w:rFonts w:eastAsia="Microsoft YaHei"/>
          </w:rPr>
          <w:t xml:space="preserve">the </w:t>
        </w:r>
        <w:proofErr w:type="spellStart"/>
        <w:r>
          <w:rPr>
            <w:rFonts w:eastAsia="Microsoft YaHei"/>
          </w:rPr>
          <w:t>AAnF</w:t>
        </w:r>
      </w:ins>
      <w:proofErr w:type="spellEnd"/>
      <w:ins w:id="19" w:author="Xiaoting Huang" w:date="2022-05-09T10:16:00Z">
        <w:r w:rsidR="004668D5">
          <w:rPr>
            <w:rFonts w:hint="eastAsia"/>
            <w:lang w:eastAsia="zh-CN"/>
          </w:rPr>
          <w:t xml:space="preserve"> determines this specific AF needs GPSI, </w:t>
        </w:r>
        <w:r w:rsidR="004668D5">
          <w:rPr>
            <w:lang w:eastAsia="zh-CN"/>
          </w:rPr>
          <w:t>according</w:t>
        </w:r>
        <w:r w:rsidR="004668D5">
          <w:rPr>
            <w:rFonts w:hint="eastAsia"/>
            <w:lang w:eastAsia="zh-CN"/>
          </w:rPr>
          <w:t xml:space="preserve"> to its local policy</w:t>
        </w:r>
      </w:ins>
      <w:ins w:id="20" w:author="Xiaoting Huang" w:date="2022-05-09T10:18:00Z">
        <w:r w:rsidR="004668D5">
          <w:rPr>
            <w:rFonts w:hint="eastAsia"/>
            <w:lang w:eastAsia="zh-CN"/>
          </w:rPr>
          <w:t xml:space="preserve">, </w:t>
        </w:r>
      </w:ins>
      <w:ins w:id="21" w:author="Xiaoting Huang" w:date="2022-05-09T10:17:00Z">
        <w:r w:rsidR="004668D5">
          <w:rPr>
            <w:rFonts w:hint="eastAsia"/>
            <w:lang w:eastAsia="zh-CN"/>
          </w:rPr>
          <w:t xml:space="preserve">the </w:t>
        </w:r>
        <w:proofErr w:type="spellStart"/>
        <w:r w:rsidR="004668D5">
          <w:rPr>
            <w:rFonts w:hint="eastAsia"/>
            <w:lang w:eastAsia="zh-CN"/>
          </w:rPr>
          <w:t>AAnF</w:t>
        </w:r>
        <w:proofErr w:type="spellEnd"/>
        <w:r w:rsidR="004668D5">
          <w:rPr>
            <w:rFonts w:hint="eastAsia"/>
            <w:lang w:eastAsia="zh-CN"/>
          </w:rPr>
          <w:t xml:space="preserve"> </w:t>
        </w:r>
      </w:ins>
      <w:ins w:id="22" w:author="Xiaoting Huang" w:date="2022-05-09T10:02:00Z">
        <w:r>
          <w:rPr>
            <w:rFonts w:eastAsia="Microsoft YaHei"/>
          </w:rPr>
          <w:t>send</w:t>
        </w:r>
      </w:ins>
      <w:ins w:id="23" w:author="Xiaoting Huang" w:date="2022-05-09T10:17:00Z">
        <w:r w:rsidR="004668D5">
          <w:rPr>
            <w:rFonts w:hint="eastAsia"/>
            <w:lang w:eastAsia="zh-CN"/>
          </w:rPr>
          <w:t>s</w:t>
        </w:r>
      </w:ins>
      <w:ins w:id="24" w:author="Xiaoting Huang" w:date="2022-05-09T10:02:00Z">
        <w:r>
          <w:rPr>
            <w:rFonts w:eastAsia="Microsoft YaHei"/>
          </w:rPr>
          <w:t xml:space="preserve"> a </w:t>
        </w:r>
        <w:proofErr w:type="spellStart"/>
        <w:r>
          <w:rPr>
            <w:rFonts w:eastAsia="Microsoft YaHei"/>
          </w:rPr>
          <w:t>Nudm_SDM_Get</w:t>
        </w:r>
        <w:proofErr w:type="spellEnd"/>
        <w:r>
          <w:rPr>
            <w:rFonts w:eastAsia="Microsoft YaHei"/>
          </w:rPr>
          <w:t xml:space="preserve"> Request to the UDM to fetch the GPSI of the UE.</w:t>
        </w:r>
      </w:ins>
      <w:ins w:id="25" w:author="Xiaoting Huang" w:date="2022-05-09T10:17:00Z">
        <w:r w:rsidR="004668D5">
          <w:rPr>
            <w:rFonts w:hint="eastAsia"/>
            <w:lang w:eastAsia="zh-CN"/>
          </w:rPr>
          <w:t xml:space="preserve"> If </w:t>
        </w:r>
      </w:ins>
      <w:ins w:id="26" w:author="Xiaoting Huang" w:date="2022-05-09T10:19:00Z">
        <w:r w:rsidR="004668D5">
          <w:rPr>
            <w:rFonts w:hint="eastAsia"/>
            <w:lang w:eastAsia="zh-CN"/>
          </w:rPr>
          <w:t xml:space="preserve">the specific AF does not need GPSI, the </w:t>
        </w:r>
        <w:proofErr w:type="spellStart"/>
        <w:r w:rsidR="004668D5">
          <w:rPr>
            <w:rFonts w:hint="eastAsia"/>
            <w:lang w:eastAsia="zh-CN"/>
          </w:rPr>
          <w:t>AAnF</w:t>
        </w:r>
        <w:proofErr w:type="spellEnd"/>
        <w:r w:rsidR="004668D5">
          <w:rPr>
            <w:rFonts w:hint="eastAsia"/>
            <w:lang w:eastAsia="zh-CN"/>
          </w:rPr>
          <w:t xml:space="preserve"> </w:t>
        </w:r>
      </w:ins>
      <w:ins w:id="27" w:author="Xiaoting Huang" w:date="2022-05-09T10:20:00Z">
        <w:r w:rsidR="004668D5">
          <w:rPr>
            <w:rFonts w:hint="eastAsia"/>
            <w:lang w:eastAsia="zh-CN"/>
          </w:rPr>
          <w:t>shall continue with step 5.</w:t>
        </w:r>
      </w:ins>
    </w:p>
    <w:p w:rsidR="00633883" w:rsidRPr="004668D5" w:rsidRDefault="004668D5" w:rsidP="004668D5">
      <w:pPr>
        <w:pStyle w:val="B1"/>
        <w:rPr>
          <w:rFonts w:eastAsia="Microsoft YaHei"/>
          <w:lang w:eastAsia="zh-CN"/>
        </w:rPr>
      </w:pPr>
      <w:ins w:id="28" w:author="Xiaoting Huang" w:date="2022-05-09T10:14:00Z">
        <w:r>
          <w:rPr>
            <w:rFonts w:hint="eastAsia"/>
            <w:lang w:eastAsia="zh-CN"/>
          </w:rPr>
          <w:t xml:space="preserve">4. </w:t>
        </w:r>
      </w:ins>
      <w:ins w:id="29" w:author="Xiaoting Huang" w:date="2022-05-09T10:02:00Z">
        <w:r w:rsidR="00633883">
          <w:rPr>
            <w:rFonts w:eastAsia="Microsoft YaHei"/>
          </w:rPr>
          <w:t xml:space="preserve"> The UDM responds with the GPSI of the UE. The </w:t>
        </w:r>
        <w:proofErr w:type="spellStart"/>
        <w:r w:rsidR="00633883">
          <w:rPr>
            <w:rFonts w:eastAsia="Microsoft YaHei"/>
          </w:rPr>
          <w:t>AAnF</w:t>
        </w:r>
        <w:proofErr w:type="spellEnd"/>
        <w:r w:rsidR="00633883">
          <w:rPr>
            <w:rFonts w:eastAsia="Microsoft YaHei"/>
          </w:rPr>
          <w:t xml:space="preserve"> shall store the received GPSI as part of UE’s AKMA context.</w:t>
        </w:r>
      </w:ins>
    </w:p>
    <w:p w:rsidR="0049565E" w:rsidRPr="00F16DBC" w:rsidRDefault="0049565E" w:rsidP="0049565E">
      <w:pPr>
        <w:pStyle w:val="B1"/>
        <w:rPr>
          <w:lang w:eastAsia="zh-CN"/>
        </w:rPr>
      </w:pPr>
      <w:del w:id="30" w:author="Xiaoting Huang" w:date="2022-05-09T10:14:00Z">
        <w:r w:rsidRPr="00F16DBC" w:rsidDel="004668D5">
          <w:rPr>
            <w:rFonts w:eastAsia="Microsoft YaHei"/>
            <w:lang w:eastAsia="zh-CN"/>
          </w:rPr>
          <w:delText>3</w:delText>
        </w:r>
      </w:del>
      <w:ins w:id="31" w:author="Xiaoting Huang" w:date="2022-05-09T10:14:00Z">
        <w:r w:rsidR="004668D5">
          <w:rPr>
            <w:rFonts w:hint="eastAsia"/>
            <w:lang w:eastAsia="zh-CN"/>
          </w:rPr>
          <w:t>5</w:t>
        </w:r>
      </w:ins>
      <w:r w:rsidRPr="00F16DBC">
        <w:rPr>
          <w:rFonts w:hint="eastAsia"/>
          <w:lang w:eastAsia="zh-CN"/>
        </w:rPr>
        <w:t>.</w:t>
      </w:r>
      <w:r w:rsidRPr="00F16DBC">
        <w:tab/>
      </w:r>
      <w:r w:rsidRPr="00F16DBC">
        <w:rPr>
          <w:lang w:eastAsia="zh-CN"/>
        </w:rPr>
        <w:t xml:space="preserve">The </w:t>
      </w:r>
      <w:proofErr w:type="spellStart"/>
      <w:r w:rsidRPr="00531EF2">
        <w:rPr>
          <w:lang w:eastAsia="zh-CN"/>
        </w:rPr>
        <w:t>AAnF</w:t>
      </w:r>
      <w:proofErr w:type="spellEnd"/>
      <w:r w:rsidRPr="00F16DBC">
        <w:rPr>
          <w:lang w:eastAsia="zh-CN"/>
        </w:rPr>
        <w:t xml:space="preserve"> derives the AKMA Application Key (K</w:t>
      </w:r>
      <w:r w:rsidRPr="00F16DBC">
        <w:rPr>
          <w:vertAlign w:val="subscript"/>
        </w:rPr>
        <w:t>AF</w:t>
      </w:r>
      <w:r w:rsidRPr="00F16DBC">
        <w:rPr>
          <w:lang w:eastAsia="zh-CN"/>
        </w:rPr>
        <w:t>) from K</w:t>
      </w:r>
      <w:r w:rsidRPr="00F16DBC">
        <w:rPr>
          <w:vertAlign w:val="subscript"/>
        </w:rPr>
        <w:t>AKMA</w:t>
      </w:r>
      <w:r>
        <w:rPr>
          <w:vertAlign w:val="subscript"/>
        </w:rPr>
        <w:t xml:space="preserve"> </w:t>
      </w:r>
      <w:r>
        <w:rPr>
          <w:lang w:eastAsia="zh-CN"/>
        </w:rPr>
        <w:t>if it does not already have K</w:t>
      </w:r>
      <w:r w:rsidRPr="00D64CFD">
        <w:rPr>
          <w:vertAlign w:val="subscript"/>
          <w:lang w:eastAsia="zh-CN"/>
        </w:rPr>
        <w:t>AF</w:t>
      </w:r>
      <w:r w:rsidRPr="00F16DBC">
        <w:rPr>
          <w:lang w:eastAsia="zh-CN"/>
        </w:rPr>
        <w:t xml:space="preserve">. </w:t>
      </w:r>
    </w:p>
    <w:p w:rsidR="0049565E" w:rsidRPr="00F16DBC" w:rsidRDefault="0049565E" w:rsidP="0049565E">
      <w:pPr>
        <w:pStyle w:val="B1"/>
        <w:rPr>
          <w:rFonts w:eastAsia="SimSun"/>
          <w:lang w:eastAsia="zh-CN"/>
        </w:rPr>
      </w:pPr>
      <w:r>
        <w:rPr>
          <w:rFonts w:eastAsia="SimSun"/>
        </w:rPr>
        <w:tab/>
      </w:r>
      <w:r w:rsidRPr="00F16DBC">
        <w:rPr>
          <w:rFonts w:eastAsia="SimSun" w:hint="eastAsia"/>
        </w:rPr>
        <w:t>The key derivation of K</w:t>
      </w:r>
      <w:r w:rsidRPr="00F16DBC">
        <w:rPr>
          <w:rFonts w:eastAsia="SimSun" w:hint="eastAsia"/>
          <w:vertAlign w:val="subscript"/>
        </w:rPr>
        <w:t>A</w:t>
      </w:r>
      <w:r w:rsidRPr="00F16DBC">
        <w:rPr>
          <w:rFonts w:eastAsia="SimSun"/>
          <w:vertAlign w:val="subscript"/>
        </w:rPr>
        <w:t>F</w:t>
      </w:r>
      <w:r w:rsidRPr="00F16DBC">
        <w:rPr>
          <w:rFonts w:eastAsia="SimSun" w:hint="eastAsia"/>
        </w:rPr>
        <w:t xml:space="preserve"> shall be performed </w:t>
      </w:r>
      <w:r>
        <w:rPr>
          <w:rFonts w:eastAsia="SimSun"/>
          <w:lang w:eastAsia="zh-CN"/>
        </w:rPr>
        <w:t>as specified in Annex</w:t>
      </w:r>
      <w:r w:rsidRPr="00F16DBC">
        <w:rPr>
          <w:rFonts w:eastAsia="SimSun" w:hint="eastAsia"/>
          <w:lang w:eastAsia="zh-CN"/>
        </w:rPr>
        <w:t xml:space="preserve"> A.</w:t>
      </w:r>
      <w:r w:rsidRPr="00F16DBC">
        <w:rPr>
          <w:rFonts w:eastAsia="SimSun"/>
          <w:lang w:eastAsia="zh-CN"/>
        </w:rPr>
        <w:t xml:space="preserve">4. </w:t>
      </w:r>
    </w:p>
    <w:p w:rsidR="0049565E" w:rsidRPr="00F16DBC" w:rsidRDefault="0049565E" w:rsidP="0049565E">
      <w:pPr>
        <w:pStyle w:val="B1"/>
        <w:rPr>
          <w:lang w:eastAsia="zh-CN"/>
        </w:rPr>
      </w:pPr>
      <w:del w:id="32" w:author="Xiaoting Huang" w:date="2022-05-09T10:14:00Z">
        <w:r w:rsidRPr="00F16DBC" w:rsidDel="004668D5">
          <w:rPr>
            <w:rFonts w:eastAsia="Microsoft YaHei"/>
            <w:lang w:eastAsia="zh-CN"/>
          </w:rPr>
          <w:delText>4</w:delText>
        </w:r>
      </w:del>
      <w:ins w:id="33" w:author="Xiaoting Huang" w:date="2022-05-09T10:14:00Z">
        <w:r w:rsidR="004668D5">
          <w:rPr>
            <w:rFonts w:hint="eastAsia"/>
            <w:lang w:eastAsia="zh-CN"/>
          </w:rPr>
          <w:t>6</w:t>
        </w:r>
      </w:ins>
      <w:r w:rsidRPr="00F16DBC">
        <w:rPr>
          <w:rFonts w:hint="eastAsia"/>
          <w:lang w:eastAsia="zh-CN"/>
        </w:rPr>
        <w:t>.</w:t>
      </w:r>
      <w:r w:rsidRPr="00F16DBC">
        <w:rPr>
          <w:lang w:eastAsia="zh-CN"/>
        </w:rPr>
        <w:tab/>
        <w:t xml:space="preserve">The </w:t>
      </w:r>
      <w:proofErr w:type="spellStart"/>
      <w:r w:rsidRPr="00531EF2">
        <w:rPr>
          <w:lang w:eastAsia="zh-CN"/>
        </w:rPr>
        <w:t>AAnF</w:t>
      </w:r>
      <w:proofErr w:type="spellEnd"/>
      <w:r w:rsidRPr="00F16DBC">
        <w:rPr>
          <w:lang w:eastAsia="zh-CN"/>
        </w:rPr>
        <w:t xml:space="preserve"> sends </w:t>
      </w:r>
      <w:proofErr w:type="spellStart"/>
      <w:r w:rsidRPr="00F16DBC">
        <w:rPr>
          <w:rFonts w:eastAsia="Microsoft YaHei"/>
          <w:lang w:eastAsia="zh-CN"/>
        </w:rPr>
        <w:t>Naanf_AKMA_</w:t>
      </w:r>
      <w:r>
        <w:rPr>
          <w:rFonts w:eastAsia="Microsoft YaHei"/>
          <w:lang w:eastAsia="zh-CN"/>
        </w:rPr>
        <w:t>ApplicationKey_Get</w:t>
      </w:r>
      <w:proofErr w:type="spellEnd"/>
      <w:r w:rsidRPr="00F16DBC">
        <w:rPr>
          <w:lang w:eastAsia="zh-CN"/>
        </w:rPr>
        <w:t xml:space="preserve"> response to the </w:t>
      </w:r>
      <w:r w:rsidRPr="00531EF2">
        <w:rPr>
          <w:lang w:eastAsia="zh-CN"/>
        </w:rPr>
        <w:t>AF</w:t>
      </w:r>
      <w:r w:rsidRPr="00F16DBC">
        <w:rPr>
          <w:lang w:eastAsia="zh-CN"/>
        </w:rPr>
        <w:t xml:space="preserve"> with </w:t>
      </w:r>
      <w:r>
        <w:rPr>
          <w:lang w:eastAsia="zh-CN"/>
        </w:rPr>
        <w:t>SUPI</w:t>
      </w:r>
      <w:ins w:id="34" w:author="Xiaoting Huang" w:date="2022-05-07T16:02:00Z">
        <w:r w:rsidR="00261ABC">
          <w:rPr>
            <w:rFonts w:hint="eastAsia"/>
            <w:lang w:eastAsia="zh-CN"/>
          </w:rPr>
          <w:t xml:space="preserve"> or GPSI</w:t>
        </w:r>
      </w:ins>
      <w:r>
        <w:rPr>
          <w:lang w:eastAsia="zh-CN"/>
        </w:rPr>
        <w:t xml:space="preserve">, </w:t>
      </w:r>
      <w:r w:rsidRPr="00F16DBC">
        <w:rPr>
          <w:lang w:eastAsia="zh-CN"/>
        </w:rPr>
        <w:t>K</w:t>
      </w:r>
      <w:r w:rsidRPr="00F16DBC">
        <w:rPr>
          <w:vertAlign w:val="subscript"/>
          <w:lang w:eastAsia="zh-CN"/>
        </w:rPr>
        <w:t xml:space="preserve">AF </w:t>
      </w:r>
      <w:r w:rsidRPr="00F16DBC">
        <w:rPr>
          <w:lang w:eastAsia="zh-CN"/>
        </w:rPr>
        <w:t xml:space="preserve">and </w:t>
      </w:r>
      <w:r>
        <w:rPr>
          <w:lang w:eastAsia="zh-CN"/>
        </w:rPr>
        <w:t>the K</w:t>
      </w:r>
      <w:r w:rsidRPr="003D11C2">
        <w:rPr>
          <w:vertAlign w:val="subscript"/>
          <w:lang w:eastAsia="zh-CN"/>
        </w:rPr>
        <w:t>AF</w:t>
      </w:r>
      <w:r>
        <w:rPr>
          <w:lang w:eastAsia="zh-CN"/>
        </w:rPr>
        <w:t xml:space="preserve"> expiration time</w:t>
      </w:r>
      <w:r w:rsidRPr="00F16DBC">
        <w:rPr>
          <w:lang w:eastAsia="zh-CN"/>
        </w:rPr>
        <w:t>.</w:t>
      </w:r>
      <w:ins w:id="35" w:author="Xiaoting Huang" w:date="2022-05-07T16:02:00Z">
        <w:r w:rsidR="00261ABC">
          <w:rPr>
            <w:rFonts w:hint="eastAsia"/>
            <w:lang w:eastAsia="zh-CN"/>
          </w:rPr>
          <w:t xml:space="preserve"> Whether to send SUPI or GPSI is determined by </w:t>
        </w:r>
        <w:proofErr w:type="spellStart"/>
        <w:r w:rsidR="00261ABC">
          <w:rPr>
            <w:rFonts w:hint="eastAsia"/>
            <w:lang w:eastAsia="zh-CN"/>
          </w:rPr>
          <w:t>AAnF</w:t>
        </w:r>
        <w:proofErr w:type="spellEnd"/>
        <w:r w:rsidR="00261ABC">
          <w:rPr>
            <w:rFonts w:hint="eastAsia"/>
            <w:lang w:eastAsia="zh-CN"/>
          </w:rPr>
          <w:t xml:space="preserve"> based on the local policy.</w:t>
        </w:r>
      </w:ins>
    </w:p>
    <w:p w:rsidR="0049565E" w:rsidRDefault="0049565E" w:rsidP="0049565E">
      <w:pPr>
        <w:pStyle w:val="B1"/>
        <w:rPr>
          <w:lang w:eastAsia="zh-CN"/>
        </w:rPr>
      </w:pPr>
      <w:del w:id="36" w:author="Xiaoting Huang" w:date="2022-05-09T10:14:00Z">
        <w:r w:rsidRPr="00F16DBC" w:rsidDel="004668D5">
          <w:rPr>
            <w:rFonts w:eastAsia="Microsoft YaHei"/>
            <w:lang w:eastAsia="zh-CN"/>
          </w:rPr>
          <w:delText>5</w:delText>
        </w:r>
      </w:del>
      <w:ins w:id="37" w:author="Xiaoting Huang" w:date="2022-05-09T10:14:00Z">
        <w:r w:rsidR="004668D5">
          <w:rPr>
            <w:rFonts w:hint="eastAsia"/>
            <w:lang w:eastAsia="zh-CN"/>
          </w:rPr>
          <w:t>7</w:t>
        </w:r>
      </w:ins>
      <w:r w:rsidRPr="00F16DBC">
        <w:rPr>
          <w:rFonts w:hint="eastAsia"/>
          <w:lang w:eastAsia="zh-CN"/>
        </w:rPr>
        <w:t>.</w:t>
      </w:r>
      <w:r w:rsidRPr="00F16DBC">
        <w:rPr>
          <w:lang w:eastAsia="zh-CN"/>
        </w:rPr>
        <w:tab/>
        <w:t xml:space="preserve">The </w:t>
      </w:r>
      <w:r w:rsidRPr="00531EF2">
        <w:rPr>
          <w:lang w:eastAsia="zh-CN"/>
        </w:rPr>
        <w:t>AF</w:t>
      </w:r>
      <w:r w:rsidRPr="00F16DBC">
        <w:rPr>
          <w:lang w:eastAsia="zh-CN"/>
        </w:rPr>
        <w:t xml:space="preserve"> </w:t>
      </w:r>
      <w:r>
        <w:rPr>
          <w:lang w:eastAsia="zh-CN"/>
        </w:rPr>
        <w:t>sends</w:t>
      </w:r>
      <w:r w:rsidRPr="00F16DBC">
        <w:rPr>
          <w:lang w:eastAsia="zh-CN"/>
        </w:rPr>
        <w:t xml:space="preserve"> the Application Session Est</w:t>
      </w:r>
      <w:r w:rsidRPr="00F16DBC">
        <w:rPr>
          <w:rFonts w:hint="eastAsia"/>
          <w:lang w:eastAsia="zh-CN"/>
        </w:rPr>
        <w:t>a</w:t>
      </w:r>
      <w:r w:rsidRPr="00F16DBC">
        <w:rPr>
          <w:lang w:eastAsia="zh-CN"/>
        </w:rPr>
        <w:t xml:space="preserve">blishment </w:t>
      </w:r>
      <w:r>
        <w:rPr>
          <w:lang w:eastAsia="zh-CN"/>
        </w:rPr>
        <w:t xml:space="preserve">Response </w:t>
      </w:r>
      <w:r w:rsidRPr="00F16DBC">
        <w:rPr>
          <w:lang w:eastAsia="zh-CN"/>
        </w:rPr>
        <w:t>to the UE.</w:t>
      </w:r>
      <w:r>
        <w:rPr>
          <w:lang w:eastAsia="zh-CN"/>
        </w:rPr>
        <w:t xml:space="preserve"> If the </w:t>
      </w:r>
      <w:r>
        <w:rPr>
          <w:rFonts w:eastAsia="Microsoft YaHei"/>
          <w:lang w:eastAsia="zh-CN"/>
        </w:rPr>
        <w:t>information in step 4</w:t>
      </w:r>
      <w:r>
        <w:rPr>
          <w:lang w:eastAsia="zh-CN"/>
        </w:rPr>
        <w:t xml:space="preserve"> </w:t>
      </w:r>
      <w:r>
        <w:t>indicates failure of AKMA key request</w:t>
      </w:r>
      <w:r>
        <w:rPr>
          <w:lang w:eastAsia="zh-CN"/>
        </w:rPr>
        <w:t>, the AF shall reject the</w:t>
      </w:r>
      <w:r w:rsidRPr="00501A97">
        <w:rPr>
          <w:lang w:eastAsia="zh-CN"/>
        </w:rPr>
        <w:t xml:space="preserve"> Application Session Est</w:t>
      </w:r>
      <w:r w:rsidRPr="00501A97">
        <w:rPr>
          <w:rFonts w:hint="eastAsia"/>
          <w:lang w:eastAsia="zh-CN"/>
        </w:rPr>
        <w:t>a</w:t>
      </w:r>
      <w:r w:rsidRPr="00501A97">
        <w:rPr>
          <w:lang w:eastAsia="zh-CN"/>
        </w:rPr>
        <w:t xml:space="preserve">blishment </w:t>
      </w:r>
      <w:r>
        <w:rPr>
          <w:lang w:eastAsia="zh-CN"/>
        </w:rPr>
        <w:t xml:space="preserve">by including a failure cause. Afterwards, </w:t>
      </w:r>
      <w:r w:rsidRPr="00501A97">
        <w:rPr>
          <w:lang w:eastAsia="zh-CN"/>
        </w:rPr>
        <w:t xml:space="preserve">UE </w:t>
      </w:r>
      <w:r>
        <w:rPr>
          <w:lang w:eastAsia="zh-CN"/>
        </w:rPr>
        <w:t>may</w:t>
      </w:r>
      <w:r w:rsidRPr="00501A97">
        <w:rPr>
          <w:lang w:eastAsia="zh-CN"/>
        </w:rPr>
        <w:t xml:space="preserve"> trigger a new </w:t>
      </w:r>
      <w:r w:rsidRPr="009C3C99">
        <w:rPr>
          <w:lang w:eastAsia="zh-CN"/>
        </w:rPr>
        <w:t xml:space="preserve">Application Session Establishment </w:t>
      </w:r>
      <w:r w:rsidRPr="00501A97">
        <w:rPr>
          <w:lang w:eastAsia="zh-CN"/>
        </w:rPr>
        <w:t xml:space="preserve">request </w:t>
      </w:r>
      <w:r>
        <w:rPr>
          <w:lang w:eastAsia="zh-CN"/>
        </w:rPr>
        <w:t xml:space="preserve">with the latest </w:t>
      </w:r>
      <w:r w:rsidRPr="00501A97">
        <w:rPr>
          <w:rFonts w:hint="eastAsia"/>
          <w:lang w:eastAsia="zh-CN"/>
        </w:rPr>
        <w:t>A-KID</w:t>
      </w:r>
      <w:r w:rsidRPr="00501A97">
        <w:rPr>
          <w:lang w:eastAsia="zh-CN"/>
        </w:rPr>
        <w:t xml:space="preserve"> to </w:t>
      </w:r>
      <w:r w:rsidRPr="00501A97">
        <w:t>the AKMA AF</w:t>
      </w:r>
      <w:r w:rsidRPr="00501A97">
        <w:rPr>
          <w:lang w:eastAsia="zh-CN"/>
        </w:rPr>
        <w:t>.</w:t>
      </w:r>
    </w:p>
    <w:p w:rsidR="00722420" w:rsidRDefault="00722420">
      <w:pPr>
        <w:rPr>
          <w:noProof/>
          <w:lang w:eastAsia="zh-CN"/>
        </w:rPr>
      </w:pPr>
    </w:p>
    <w:p w:rsidR="00722420" w:rsidRPr="005C1189" w:rsidRDefault="00722420" w:rsidP="00722420">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Next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sidRPr="00C9572D">
        <w:rPr>
          <w:rFonts w:ascii="Arial" w:eastAsia="Dotum" w:hAnsi="Arial" w:cs="Arial"/>
          <w:color w:val="0000FF"/>
          <w:sz w:val="32"/>
          <w:szCs w:val="32"/>
        </w:rPr>
        <w:t xml:space="preserve"> ****************</w:t>
      </w:r>
    </w:p>
    <w:p w:rsidR="00722420" w:rsidRPr="00722420" w:rsidRDefault="00722420">
      <w:pPr>
        <w:rPr>
          <w:noProof/>
          <w:lang w:eastAsia="zh-CN"/>
        </w:rPr>
      </w:pPr>
    </w:p>
    <w:p w:rsidR="00722420" w:rsidRDefault="00722420" w:rsidP="00722420">
      <w:pPr>
        <w:pStyle w:val="30"/>
      </w:pPr>
      <w:bookmarkStart w:id="38" w:name="_Toc98841256"/>
      <w:r>
        <w:rPr>
          <w:rFonts w:hint="eastAsia"/>
          <w:lang w:eastAsia="zh-CN"/>
        </w:rPr>
        <w:t>7</w:t>
      </w:r>
      <w:r>
        <w:t>.</w:t>
      </w:r>
      <w:r>
        <w:rPr>
          <w:lang w:eastAsia="zh-CN"/>
        </w:rPr>
        <w:t>1</w:t>
      </w:r>
      <w:r>
        <w:t>.3</w:t>
      </w:r>
      <w:r>
        <w:tab/>
      </w:r>
      <w:proofErr w:type="spellStart"/>
      <w:r>
        <w:t>Naanf_AKMA_ApplicationKey_Get</w:t>
      </w:r>
      <w:proofErr w:type="spellEnd"/>
      <w:r w:rsidRPr="00B1655B">
        <w:t xml:space="preserve"> </w:t>
      </w:r>
      <w:r>
        <w:t>service operation</w:t>
      </w:r>
      <w:bookmarkEnd w:id="38"/>
      <w:r>
        <w:t xml:space="preserve"> </w:t>
      </w:r>
    </w:p>
    <w:p w:rsidR="00722420" w:rsidRDefault="00722420" w:rsidP="00722420">
      <w:r>
        <w:rPr>
          <w:b/>
        </w:rPr>
        <w:t>Service operation name:</w:t>
      </w:r>
      <w:r>
        <w:t xml:space="preserve"> </w:t>
      </w:r>
      <w:proofErr w:type="spellStart"/>
      <w:r>
        <w:t>Naanf_AKMA_ApplicationKey_Get</w:t>
      </w:r>
      <w:proofErr w:type="spellEnd"/>
      <w:r>
        <w:t>.</w:t>
      </w:r>
    </w:p>
    <w:p w:rsidR="00722420" w:rsidRDefault="00722420" w:rsidP="00722420">
      <w:r>
        <w:rPr>
          <w:b/>
        </w:rPr>
        <w:t>Description:</w:t>
      </w:r>
      <w:r>
        <w:t xml:space="preserve"> T</w:t>
      </w:r>
      <w:r>
        <w:rPr>
          <w:lang w:eastAsia="zh-CN"/>
        </w:rPr>
        <w:t xml:space="preserve">he NF consumer requests </w:t>
      </w:r>
      <w:r>
        <w:rPr>
          <w:rFonts w:hint="eastAsia"/>
          <w:lang w:eastAsia="zh-CN"/>
        </w:rPr>
        <w:t xml:space="preserve">AKMA Application Key </w:t>
      </w:r>
      <w:r>
        <w:rPr>
          <w:lang w:eastAsia="zh-CN"/>
        </w:rPr>
        <w:t xml:space="preserve">and UE ID </w:t>
      </w:r>
      <w:r>
        <w:rPr>
          <w:rFonts w:hint="eastAsia"/>
          <w:lang w:eastAsia="zh-CN"/>
        </w:rPr>
        <w:t>from</w:t>
      </w:r>
      <w:r>
        <w:rPr>
          <w:rFonts w:hint="eastAsia"/>
          <w:lang w:val="en-US" w:eastAsia="zh-CN"/>
        </w:rPr>
        <w:t xml:space="preserve"> </w:t>
      </w:r>
      <w:r>
        <w:rPr>
          <w:lang w:eastAsia="zh-CN"/>
        </w:rPr>
        <w:t xml:space="preserve">the </w:t>
      </w:r>
      <w:proofErr w:type="spellStart"/>
      <w:r>
        <w:rPr>
          <w:lang w:eastAsia="zh-CN"/>
        </w:rPr>
        <w:t>AAnF</w:t>
      </w:r>
      <w:proofErr w:type="spellEnd"/>
      <w:r>
        <w:t>.</w:t>
      </w:r>
    </w:p>
    <w:p w:rsidR="00722420" w:rsidRDefault="00722420" w:rsidP="00722420">
      <w:r>
        <w:rPr>
          <w:b/>
        </w:rPr>
        <w:t>Input, Required:</w:t>
      </w:r>
      <w:r>
        <w:t xml:space="preserve"> </w:t>
      </w:r>
      <w:r>
        <w:rPr>
          <w:rFonts w:hint="eastAsia"/>
          <w:lang w:eastAsia="zh-CN"/>
        </w:rPr>
        <w:t>A-KID</w:t>
      </w:r>
      <w:r>
        <w:t xml:space="preserve">, AF_ID </w:t>
      </w:r>
    </w:p>
    <w:p w:rsidR="00722420" w:rsidRDefault="00722420" w:rsidP="00722420">
      <w:r>
        <w:rPr>
          <w:b/>
        </w:rPr>
        <w:t>Input, Optional:</w:t>
      </w:r>
      <w:r>
        <w:t xml:space="preserve"> None. </w:t>
      </w:r>
    </w:p>
    <w:p w:rsidR="00722420" w:rsidRDefault="00722420" w:rsidP="00722420">
      <w:pPr>
        <w:rPr>
          <w:b/>
        </w:rPr>
      </w:pPr>
      <w:r>
        <w:rPr>
          <w:b/>
        </w:rPr>
        <w:t xml:space="preserve">Output, Required: </w:t>
      </w:r>
      <w:r>
        <w:t>K</w:t>
      </w:r>
      <w:r>
        <w:rPr>
          <w:vertAlign w:val="subscript"/>
        </w:rPr>
        <w:t>AF</w:t>
      </w:r>
      <w:r>
        <w:t>, K</w:t>
      </w:r>
      <w:r>
        <w:rPr>
          <w:vertAlign w:val="subscript"/>
        </w:rPr>
        <w:t>AF</w:t>
      </w:r>
      <w:r>
        <w:t xml:space="preserve"> expiration time</w:t>
      </w:r>
      <w:r w:rsidRPr="005E1CCC">
        <w:t xml:space="preserve"> and SUPI</w:t>
      </w:r>
      <w:ins w:id="39" w:author="Xiaoting Huang" w:date="2022-05-07T16:14:00Z">
        <w:r>
          <w:rPr>
            <w:rFonts w:hint="eastAsia"/>
            <w:lang w:eastAsia="zh-CN"/>
          </w:rPr>
          <w:t>/GPSI</w:t>
        </w:r>
      </w:ins>
      <w:r>
        <w:t>.</w:t>
      </w:r>
    </w:p>
    <w:p w:rsidR="00722420" w:rsidRDefault="00722420" w:rsidP="00722420">
      <w:r>
        <w:rPr>
          <w:b/>
        </w:rPr>
        <w:t>Output, Optional:</w:t>
      </w:r>
      <w:r>
        <w:t xml:space="preserve"> </w:t>
      </w:r>
      <w:r w:rsidRPr="005E1CCC">
        <w:t>None</w:t>
      </w:r>
      <w:r>
        <w:t>.</w:t>
      </w:r>
    </w:p>
    <w:p w:rsidR="00722420" w:rsidRDefault="00722420">
      <w:pPr>
        <w:rPr>
          <w:noProof/>
          <w:lang w:eastAsia="zh-CN"/>
        </w:rPr>
      </w:pPr>
    </w:p>
    <w:p w:rsidR="00604043" w:rsidRPr="005C1189" w:rsidRDefault="00604043" w:rsidP="00604043">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hAnsi="Arial" w:cs="Arial" w:hint="eastAsia"/>
          <w:color w:val="0000FF"/>
          <w:sz w:val="32"/>
          <w:szCs w:val="32"/>
          <w:lang w:eastAsia="zh-CN"/>
        </w:rPr>
        <w:t>End</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Pr>
          <w:rFonts w:ascii="Arial" w:hAnsi="Arial" w:cs="Arial" w:hint="eastAsia"/>
          <w:color w:val="0000FF"/>
          <w:sz w:val="32"/>
          <w:szCs w:val="32"/>
          <w:lang w:eastAsia="zh-CN"/>
        </w:rPr>
        <w:t>s</w:t>
      </w:r>
      <w:r w:rsidRPr="00C9572D">
        <w:rPr>
          <w:rFonts w:ascii="Arial" w:eastAsia="Dotum" w:hAnsi="Arial" w:cs="Arial"/>
          <w:color w:val="0000FF"/>
          <w:sz w:val="32"/>
          <w:szCs w:val="32"/>
        </w:rPr>
        <w:t xml:space="preserve"> ****************</w:t>
      </w:r>
    </w:p>
    <w:p w:rsidR="001E41F3" w:rsidRDefault="001E41F3" w:rsidP="00604043">
      <w:pPr>
        <w:rPr>
          <w:noProof/>
          <w:lang w:eastAsia="zh-CN"/>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22F5" w:rsidRDefault="00D522F5">
      <w:r>
        <w:separator/>
      </w:r>
    </w:p>
  </w:endnote>
  <w:endnote w:type="continuationSeparator" w:id="0">
    <w:p w:rsidR="00D522F5" w:rsidRDefault="00D522F5">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22F5" w:rsidRDefault="00D522F5">
      <w:r>
        <w:separator/>
      </w:r>
    </w:p>
  </w:footnote>
  <w:footnote w:type="continuationSeparator" w:id="0">
    <w:p w:rsidR="00D522F5" w:rsidRDefault="00D522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8674"/>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31B45"/>
    <w:rsid w:val="00145D43"/>
    <w:rsid w:val="00156BE0"/>
    <w:rsid w:val="00192C46"/>
    <w:rsid w:val="001A08B3"/>
    <w:rsid w:val="001A7B60"/>
    <w:rsid w:val="001B52F0"/>
    <w:rsid w:val="001B7A65"/>
    <w:rsid w:val="001E41F3"/>
    <w:rsid w:val="001F5FFF"/>
    <w:rsid w:val="00216051"/>
    <w:rsid w:val="0026004D"/>
    <w:rsid w:val="00261ABC"/>
    <w:rsid w:val="002640DD"/>
    <w:rsid w:val="00275D12"/>
    <w:rsid w:val="00284FEB"/>
    <w:rsid w:val="002860C4"/>
    <w:rsid w:val="002B5741"/>
    <w:rsid w:val="002E472E"/>
    <w:rsid w:val="00305409"/>
    <w:rsid w:val="00305F5F"/>
    <w:rsid w:val="0034108E"/>
    <w:rsid w:val="003609EF"/>
    <w:rsid w:val="0036231A"/>
    <w:rsid w:val="00374DD4"/>
    <w:rsid w:val="003E1A36"/>
    <w:rsid w:val="003E5F40"/>
    <w:rsid w:val="00410371"/>
    <w:rsid w:val="004242F1"/>
    <w:rsid w:val="00450B15"/>
    <w:rsid w:val="00455EF8"/>
    <w:rsid w:val="004668D5"/>
    <w:rsid w:val="0049565E"/>
    <w:rsid w:val="004A52C6"/>
    <w:rsid w:val="004B75B7"/>
    <w:rsid w:val="004D5235"/>
    <w:rsid w:val="005009D9"/>
    <w:rsid w:val="0051580D"/>
    <w:rsid w:val="00547111"/>
    <w:rsid w:val="00592D74"/>
    <w:rsid w:val="005E2C44"/>
    <w:rsid w:val="00604043"/>
    <w:rsid w:val="00621188"/>
    <w:rsid w:val="006257ED"/>
    <w:rsid w:val="00633883"/>
    <w:rsid w:val="0065536E"/>
    <w:rsid w:val="00665C47"/>
    <w:rsid w:val="00677468"/>
    <w:rsid w:val="00695808"/>
    <w:rsid w:val="006B46FB"/>
    <w:rsid w:val="006E21FB"/>
    <w:rsid w:val="00722420"/>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13142"/>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09E6"/>
    <w:rsid w:val="00BD279D"/>
    <w:rsid w:val="00BD6BB8"/>
    <w:rsid w:val="00C12D8A"/>
    <w:rsid w:val="00C66BA2"/>
    <w:rsid w:val="00C95985"/>
    <w:rsid w:val="00CC5026"/>
    <w:rsid w:val="00CC5DEE"/>
    <w:rsid w:val="00CC68D0"/>
    <w:rsid w:val="00CE404A"/>
    <w:rsid w:val="00CF5C18"/>
    <w:rsid w:val="00D03F9A"/>
    <w:rsid w:val="00D06D51"/>
    <w:rsid w:val="00D24991"/>
    <w:rsid w:val="00D50255"/>
    <w:rsid w:val="00D522F5"/>
    <w:rsid w:val="00D55BE4"/>
    <w:rsid w:val="00D66520"/>
    <w:rsid w:val="00D9340F"/>
    <w:rsid w:val="00DE34CF"/>
    <w:rsid w:val="00DF654C"/>
    <w:rsid w:val="00E13F3D"/>
    <w:rsid w:val="00E34898"/>
    <w:rsid w:val="00E75065"/>
    <w:rsid w:val="00EB09B7"/>
    <w:rsid w:val="00ED0252"/>
    <w:rsid w:val="00EE7D7C"/>
    <w:rsid w:val="00F25D98"/>
    <w:rsid w:val="00F300FB"/>
    <w:rsid w:val="00F55866"/>
    <w:rsid w:val="00FB6386"/>
    <w:rsid w:val="00FC54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887DA0"/>
  </w:style>
  <w:style w:type="paragraph" w:styleId="af2">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887DA0"/>
    <w:pPr>
      <w:spacing w:after="120"/>
    </w:pPr>
  </w:style>
  <w:style w:type="character" w:customStyle="1" w:styleId="Char0">
    <w:name w:val="正文文本 Char"/>
    <w:basedOn w:val="a0"/>
    <w:link w:val="af3"/>
    <w:semiHidden/>
    <w:rsid w:val="00887DA0"/>
    <w:rPr>
      <w:rFonts w:ascii="Times New Roman" w:hAnsi="Times New Roman"/>
      <w:lang w:val="en-GB" w:eastAsia="en-US"/>
    </w:rPr>
  </w:style>
  <w:style w:type="paragraph" w:styleId="25">
    <w:name w:val="Body Text 2"/>
    <w:basedOn w:val="a"/>
    <w:link w:val="2Char"/>
    <w:semiHidden/>
    <w:unhideWhenUsed/>
    <w:rsid w:val="00887DA0"/>
    <w:pPr>
      <w:spacing w:after="120" w:line="480" w:lineRule="auto"/>
    </w:pPr>
  </w:style>
  <w:style w:type="character" w:customStyle="1" w:styleId="2Char">
    <w:name w:val="正文文本 2 Char"/>
    <w:basedOn w:val="a0"/>
    <w:link w:val="25"/>
    <w:semiHidden/>
    <w:rsid w:val="00887DA0"/>
    <w:rPr>
      <w:rFonts w:ascii="Times New Roman" w:hAnsi="Times New Roman"/>
      <w:lang w:val="en-GB" w:eastAsia="en-US"/>
    </w:rPr>
  </w:style>
  <w:style w:type="paragraph" w:styleId="34">
    <w:name w:val="Body Text 3"/>
    <w:basedOn w:val="a"/>
    <w:link w:val="3Char"/>
    <w:semiHidden/>
    <w:unhideWhenUsed/>
    <w:rsid w:val="00887DA0"/>
    <w:pPr>
      <w:spacing w:after="120"/>
    </w:pPr>
    <w:rPr>
      <w:sz w:val="16"/>
      <w:szCs w:val="16"/>
    </w:rPr>
  </w:style>
  <w:style w:type="character" w:customStyle="1" w:styleId="3Char">
    <w:name w:val="正文文本 3 Char"/>
    <w:basedOn w:val="a0"/>
    <w:link w:val="34"/>
    <w:semiHidden/>
    <w:rsid w:val="00887DA0"/>
    <w:rPr>
      <w:rFonts w:ascii="Times New Roman" w:hAnsi="Times New Roman"/>
      <w:sz w:val="16"/>
      <w:szCs w:val="16"/>
      <w:lang w:val="en-GB" w:eastAsia="en-US"/>
    </w:rPr>
  </w:style>
  <w:style w:type="paragraph" w:styleId="af4">
    <w:name w:val="Body Text First Indent"/>
    <w:basedOn w:val="af3"/>
    <w:link w:val="Char1"/>
    <w:rsid w:val="00887DA0"/>
    <w:pPr>
      <w:spacing w:after="180"/>
      <w:ind w:firstLine="360"/>
    </w:pPr>
  </w:style>
  <w:style w:type="character" w:customStyle="1" w:styleId="Char1">
    <w:name w:val="正文首行缩进 Char"/>
    <w:basedOn w:val="Char0"/>
    <w:link w:val="af4"/>
    <w:rsid w:val="00887DA0"/>
    <w:rPr>
      <w:rFonts w:ascii="Times New Roman" w:hAnsi="Times New Roman"/>
      <w:lang w:val="en-GB" w:eastAsia="en-US"/>
    </w:rPr>
  </w:style>
  <w:style w:type="paragraph" w:styleId="af5">
    <w:name w:val="Body Text Indent"/>
    <w:basedOn w:val="a"/>
    <w:link w:val="Char2"/>
    <w:semiHidden/>
    <w:unhideWhenUsed/>
    <w:rsid w:val="00887DA0"/>
    <w:pPr>
      <w:spacing w:after="120"/>
      <w:ind w:left="283"/>
    </w:pPr>
  </w:style>
  <w:style w:type="character" w:customStyle="1" w:styleId="Char2">
    <w:name w:val="正文文本缩进 Char"/>
    <w:basedOn w:val="a0"/>
    <w:link w:val="af5"/>
    <w:semiHidden/>
    <w:rsid w:val="00887DA0"/>
    <w:rPr>
      <w:rFonts w:ascii="Times New Roman" w:hAnsi="Times New Roman"/>
      <w:lang w:val="en-GB" w:eastAsia="en-US"/>
    </w:rPr>
  </w:style>
  <w:style w:type="paragraph" w:styleId="26">
    <w:name w:val="Body Text First Indent 2"/>
    <w:basedOn w:val="af5"/>
    <w:link w:val="2Char0"/>
    <w:semiHidden/>
    <w:unhideWhenUsed/>
    <w:rsid w:val="00887DA0"/>
    <w:pPr>
      <w:spacing w:after="180"/>
      <w:ind w:left="360" w:firstLine="360"/>
    </w:pPr>
  </w:style>
  <w:style w:type="character" w:customStyle="1" w:styleId="2Char0">
    <w:name w:val="正文首行缩进 2 Char"/>
    <w:basedOn w:val="Char2"/>
    <w:link w:val="26"/>
    <w:semiHidden/>
    <w:rsid w:val="00887DA0"/>
    <w:rPr>
      <w:rFonts w:ascii="Times New Roman" w:hAnsi="Times New Roman"/>
      <w:lang w:val="en-GB" w:eastAsia="en-US"/>
    </w:rPr>
  </w:style>
  <w:style w:type="paragraph" w:styleId="27">
    <w:name w:val="Body Text Indent 2"/>
    <w:basedOn w:val="a"/>
    <w:link w:val="2Char1"/>
    <w:semiHidden/>
    <w:unhideWhenUsed/>
    <w:rsid w:val="00887DA0"/>
    <w:pPr>
      <w:spacing w:after="120" w:line="480" w:lineRule="auto"/>
      <w:ind w:left="283"/>
    </w:pPr>
  </w:style>
  <w:style w:type="character" w:customStyle="1" w:styleId="2Char1">
    <w:name w:val="正文文本缩进 2 Char"/>
    <w:basedOn w:val="a0"/>
    <w:link w:val="27"/>
    <w:semiHidden/>
    <w:rsid w:val="00887DA0"/>
    <w:rPr>
      <w:rFonts w:ascii="Times New Roman" w:hAnsi="Times New Roman"/>
      <w:lang w:val="en-GB" w:eastAsia="en-US"/>
    </w:rPr>
  </w:style>
  <w:style w:type="paragraph" w:styleId="35">
    <w:name w:val="Body Text Indent 3"/>
    <w:basedOn w:val="a"/>
    <w:link w:val="3Char0"/>
    <w:semiHidden/>
    <w:unhideWhenUsed/>
    <w:rsid w:val="00887DA0"/>
    <w:pPr>
      <w:spacing w:after="120"/>
      <w:ind w:left="283"/>
    </w:pPr>
    <w:rPr>
      <w:sz w:val="16"/>
      <w:szCs w:val="16"/>
    </w:rPr>
  </w:style>
  <w:style w:type="character" w:customStyle="1" w:styleId="3Char0">
    <w:name w:val="正文文本缩进 3 Char"/>
    <w:basedOn w:val="a0"/>
    <w:link w:val="35"/>
    <w:semiHidden/>
    <w:rsid w:val="00887DA0"/>
    <w:rPr>
      <w:rFonts w:ascii="Times New Roman" w:hAnsi="Times New Roman"/>
      <w:sz w:val="16"/>
      <w:szCs w:val="16"/>
      <w:lang w:val="en-GB" w:eastAsia="en-US"/>
    </w:rPr>
  </w:style>
  <w:style w:type="paragraph" w:styleId="af6">
    <w:name w:val="caption"/>
    <w:basedOn w:val="a"/>
    <w:next w:val="a"/>
    <w:semiHidden/>
    <w:unhideWhenUsed/>
    <w:qFormat/>
    <w:rsid w:val="00887DA0"/>
    <w:pPr>
      <w:spacing w:after="200"/>
    </w:pPr>
    <w:rPr>
      <w:i/>
      <w:iCs/>
      <w:color w:val="1F497D" w:themeColor="text2"/>
      <w:sz w:val="18"/>
      <w:szCs w:val="18"/>
    </w:rPr>
  </w:style>
  <w:style w:type="paragraph" w:styleId="af7">
    <w:name w:val="Closing"/>
    <w:basedOn w:val="a"/>
    <w:link w:val="Char3"/>
    <w:semiHidden/>
    <w:unhideWhenUsed/>
    <w:rsid w:val="00887DA0"/>
    <w:pPr>
      <w:spacing w:after="0"/>
      <w:ind w:left="4252"/>
    </w:pPr>
  </w:style>
  <w:style w:type="character" w:customStyle="1" w:styleId="Char3">
    <w:name w:val="结束语 Char"/>
    <w:basedOn w:val="a0"/>
    <w:link w:val="af7"/>
    <w:semiHidden/>
    <w:rsid w:val="00887DA0"/>
    <w:rPr>
      <w:rFonts w:ascii="Times New Roman" w:hAnsi="Times New Roman"/>
      <w:lang w:val="en-GB" w:eastAsia="en-US"/>
    </w:rPr>
  </w:style>
  <w:style w:type="paragraph" w:styleId="af8">
    <w:name w:val="Date"/>
    <w:basedOn w:val="a"/>
    <w:next w:val="a"/>
    <w:link w:val="Char4"/>
    <w:rsid w:val="00887DA0"/>
  </w:style>
  <w:style w:type="character" w:customStyle="1" w:styleId="Char4">
    <w:name w:val="日期 Char"/>
    <w:basedOn w:val="a0"/>
    <w:link w:val="af8"/>
    <w:rsid w:val="00887DA0"/>
    <w:rPr>
      <w:rFonts w:ascii="Times New Roman" w:hAnsi="Times New Roman"/>
      <w:lang w:val="en-GB" w:eastAsia="en-US"/>
    </w:rPr>
  </w:style>
  <w:style w:type="paragraph" w:styleId="af9">
    <w:name w:val="E-mail Signature"/>
    <w:basedOn w:val="a"/>
    <w:link w:val="Char5"/>
    <w:semiHidden/>
    <w:unhideWhenUsed/>
    <w:rsid w:val="00887DA0"/>
    <w:pPr>
      <w:spacing w:after="0"/>
    </w:pPr>
  </w:style>
  <w:style w:type="character" w:customStyle="1" w:styleId="Char5">
    <w:name w:val="电子邮件签名 Char"/>
    <w:basedOn w:val="a0"/>
    <w:link w:val="af9"/>
    <w:semiHidden/>
    <w:rsid w:val="00887DA0"/>
    <w:rPr>
      <w:rFonts w:ascii="Times New Roman" w:hAnsi="Times New Roman"/>
      <w:lang w:val="en-GB" w:eastAsia="en-US"/>
    </w:rPr>
  </w:style>
  <w:style w:type="paragraph" w:styleId="afa">
    <w:name w:val="endnote text"/>
    <w:basedOn w:val="a"/>
    <w:link w:val="Char6"/>
    <w:semiHidden/>
    <w:unhideWhenUsed/>
    <w:rsid w:val="00887DA0"/>
    <w:pPr>
      <w:spacing w:after="0"/>
    </w:pPr>
  </w:style>
  <w:style w:type="character" w:customStyle="1" w:styleId="Char6">
    <w:name w:val="尾注文本 Char"/>
    <w:basedOn w:val="a0"/>
    <w:link w:val="afa"/>
    <w:semiHidden/>
    <w:rsid w:val="00887DA0"/>
    <w:rPr>
      <w:rFonts w:ascii="Times New Roman" w:hAnsi="Times New Roman"/>
      <w:lang w:val="en-GB" w:eastAsia="en-US"/>
    </w:rPr>
  </w:style>
  <w:style w:type="paragraph" w:styleId="afb">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Char"/>
    <w:semiHidden/>
    <w:unhideWhenUsed/>
    <w:rsid w:val="00887DA0"/>
    <w:pPr>
      <w:spacing w:after="0"/>
    </w:pPr>
    <w:rPr>
      <w:i/>
      <w:iCs/>
    </w:rPr>
  </w:style>
  <w:style w:type="character" w:customStyle="1" w:styleId="HTMLChar">
    <w:name w:val="HTML 地址 Char"/>
    <w:basedOn w:val="a0"/>
    <w:link w:val="HTML"/>
    <w:semiHidden/>
    <w:rsid w:val="00887DA0"/>
    <w:rPr>
      <w:rFonts w:ascii="Times New Roman" w:hAnsi="Times New Roman"/>
      <w:i/>
      <w:iCs/>
      <w:lang w:val="en-GB" w:eastAsia="en-US"/>
    </w:rPr>
  </w:style>
  <w:style w:type="paragraph" w:styleId="HTML0">
    <w:name w:val="HTML Preformatted"/>
    <w:basedOn w:val="a"/>
    <w:link w:val="HTMLChar0"/>
    <w:semiHidden/>
    <w:unhideWhenUsed/>
    <w:rsid w:val="00887DA0"/>
    <w:pPr>
      <w:spacing w:after="0"/>
    </w:pPr>
    <w:rPr>
      <w:rFonts w:ascii="Consolas" w:hAnsi="Consolas"/>
    </w:rPr>
  </w:style>
  <w:style w:type="character" w:customStyle="1" w:styleId="HTMLChar0">
    <w:name w:val="HTML 预设格式 Char"/>
    <w:basedOn w:val="a0"/>
    <w:link w:val="HTML0"/>
    <w:semiHidden/>
    <w:rsid w:val="00887DA0"/>
    <w:rPr>
      <w:rFonts w:ascii="Consolas" w:hAnsi="Consolas"/>
      <w:lang w:val="en-GB" w:eastAsia="en-US"/>
    </w:rPr>
  </w:style>
  <w:style w:type="paragraph" w:styleId="36">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d">
    <w:name w:val="index heading"/>
    <w:basedOn w:val="a"/>
    <w:next w:val="11"/>
    <w:semiHidden/>
    <w:unhideWhenUsed/>
    <w:rsid w:val="00887DA0"/>
    <w:rPr>
      <w:rFonts w:asciiTheme="majorHAnsi" w:eastAsiaTheme="majorEastAsia" w:hAnsiTheme="majorHAnsi" w:cstheme="majorBidi"/>
      <w:b/>
      <w:bCs/>
    </w:rPr>
  </w:style>
  <w:style w:type="paragraph" w:styleId="afe">
    <w:name w:val="Intense Quote"/>
    <w:basedOn w:val="a"/>
    <w:next w:val="a"/>
    <w:link w:val="Char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887DA0"/>
    <w:rPr>
      <w:rFonts w:ascii="Times New Roman" w:hAnsi="Times New Roman"/>
      <w:i/>
      <w:iCs/>
      <w:color w:val="4F81BD" w:themeColor="accent1"/>
      <w:lang w:val="en-GB" w:eastAsia="en-US"/>
    </w:rPr>
  </w:style>
  <w:style w:type="paragraph" w:styleId="aff">
    <w:name w:val="List Continue"/>
    <w:basedOn w:val="a"/>
    <w:semiHidden/>
    <w:unhideWhenUsed/>
    <w:rsid w:val="00887DA0"/>
    <w:pPr>
      <w:spacing w:after="120"/>
      <w:ind w:left="283"/>
      <w:contextualSpacing/>
    </w:pPr>
  </w:style>
  <w:style w:type="paragraph" w:styleId="28">
    <w:name w:val="List Continue 2"/>
    <w:basedOn w:val="a"/>
    <w:semiHidden/>
    <w:unhideWhenUsed/>
    <w:rsid w:val="00887DA0"/>
    <w:pPr>
      <w:spacing w:after="120"/>
      <w:ind w:left="566"/>
      <w:contextualSpacing/>
    </w:pPr>
  </w:style>
  <w:style w:type="paragraph" w:styleId="37">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0">
    <w:name w:val="List Paragraph"/>
    <w:basedOn w:val="a"/>
    <w:uiPriority w:val="34"/>
    <w:qFormat/>
    <w:rsid w:val="00887DA0"/>
    <w:pPr>
      <w:ind w:left="720"/>
      <w:contextualSpacing/>
    </w:pPr>
  </w:style>
  <w:style w:type="paragraph" w:styleId="aff1">
    <w:name w:val="macro"/>
    <w:link w:val="Char8"/>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887DA0"/>
    <w:rPr>
      <w:rFonts w:ascii="Consolas" w:hAnsi="Consolas"/>
      <w:lang w:val="en-GB" w:eastAsia="en-US"/>
    </w:rPr>
  </w:style>
  <w:style w:type="paragraph" w:styleId="aff2">
    <w:name w:val="Message Header"/>
    <w:basedOn w:val="a"/>
    <w:link w:val="Char9"/>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887DA0"/>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887DA0"/>
    <w:rPr>
      <w:rFonts w:ascii="Times New Roman" w:hAnsi="Times New Roman"/>
      <w:lang w:val="en-GB" w:eastAsia="en-US"/>
    </w:rPr>
  </w:style>
  <w:style w:type="paragraph" w:styleId="aff4">
    <w:name w:val="Normal (Web)"/>
    <w:basedOn w:val="a"/>
    <w:semiHidden/>
    <w:unhideWhenUsed/>
    <w:rsid w:val="00887DA0"/>
    <w:rPr>
      <w:sz w:val="24"/>
      <w:szCs w:val="24"/>
    </w:rPr>
  </w:style>
  <w:style w:type="paragraph" w:styleId="aff5">
    <w:name w:val="Normal Indent"/>
    <w:basedOn w:val="a"/>
    <w:semiHidden/>
    <w:unhideWhenUsed/>
    <w:rsid w:val="00887DA0"/>
    <w:pPr>
      <w:ind w:left="720"/>
    </w:pPr>
  </w:style>
  <w:style w:type="paragraph" w:styleId="aff6">
    <w:name w:val="Note Heading"/>
    <w:basedOn w:val="a"/>
    <w:next w:val="a"/>
    <w:link w:val="Chara"/>
    <w:semiHidden/>
    <w:unhideWhenUsed/>
    <w:rsid w:val="00887DA0"/>
    <w:pPr>
      <w:spacing w:after="0"/>
    </w:pPr>
  </w:style>
  <w:style w:type="character" w:customStyle="1" w:styleId="Chara">
    <w:name w:val="注释标题 Char"/>
    <w:basedOn w:val="a0"/>
    <w:link w:val="aff6"/>
    <w:semiHidden/>
    <w:rsid w:val="00887DA0"/>
    <w:rPr>
      <w:rFonts w:ascii="Times New Roman" w:hAnsi="Times New Roman"/>
      <w:lang w:val="en-GB" w:eastAsia="en-US"/>
    </w:rPr>
  </w:style>
  <w:style w:type="paragraph" w:styleId="aff7">
    <w:name w:val="Plain Text"/>
    <w:basedOn w:val="a"/>
    <w:link w:val="Charb"/>
    <w:semiHidden/>
    <w:unhideWhenUsed/>
    <w:rsid w:val="00887DA0"/>
    <w:pPr>
      <w:spacing w:after="0"/>
    </w:pPr>
    <w:rPr>
      <w:rFonts w:ascii="Consolas" w:hAnsi="Consolas"/>
      <w:sz w:val="21"/>
      <w:szCs w:val="21"/>
    </w:rPr>
  </w:style>
  <w:style w:type="character" w:customStyle="1" w:styleId="Charb">
    <w:name w:val="纯文本 Char"/>
    <w:basedOn w:val="a0"/>
    <w:link w:val="aff7"/>
    <w:semiHidden/>
    <w:rsid w:val="00887DA0"/>
    <w:rPr>
      <w:rFonts w:ascii="Consolas" w:hAnsi="Consolas"/>
      <w:sz w:val="21"/>
      <w:szCs w:val="21"/>
      <w:lang w:val="en-GB" w:eastAsia="en-US"/>
    </w:rPr>
  </w:style>
  <w:style w:type="paragraph" w:styleId="aff8">
    <w:name w:val="Quote"/>
    <w:basedOn w:val="a"/>
    <w:next w:val="a"/>
    <w:link w:val="Charc"/>
    <w:uiPriority w:val="29"/>
    <w:qFormat/>
    <w:rsid w:val="00887DA0"/>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887DA0"/>
    <w:rPr>
      <w:rFonts w:ascii="Times New Roman" w:hAnsi="Times New Roman"/>
      <w:i/>
      <w:iCs/>
      <w:color w:val="404040" w:themeColor="text1" w:themeTint="BF"/>
      <w:lang w:val="en-GB" w:eastAsia="en-US"/>
    </w:rPr>
  </w:style>
  <w:style w:type="paragraph" w:styleId="aff9">
    <w:name w:val="Salutation"/>
    <w:basedOn w:val="a"/>
    <w:next w:val="a"/>
    <w:link w:val="Chard"/>
    <w:rsid w:val="00887DA0"/>
  </w:style>
  <w:style w:type="character" w:customStyle="1" w:styleId="Chard">
    <w:name w:val="称呼 Char"/>
    <w:basedOn w:val="a0"/>
    <w:link w:val="aff9"/>
    <w:rsid w:val="00887DA0"/>
    <w:rPr>
      <w:rFonts w:ascii="Times New Roman" w:hAnsi="Times New Roman"/>
      <w:lang w:val="en-GB" w:eastAsia="en-US"/>
    </w:rPr>
  </w:style>
  <w:style w:type="paragraph" w:styleId="affa">
    <w:name w:val="Signature"/>
    <w:basedOn w:val="a"/>
    <w:link w:val="Chare"/>
    <w:semiHidden/>
    <w:unhideWhenUsed/>
    <w:rsid w:val="00887DA0"/>
    <w:pPr>
      <w:spacing w:after="0"/>
      <w:ind w:left="4252"/>
    </w:pPr>
  </w:style>
  <w:style w:type="character" w:customStyle="1" w:styleId="Chare">
    <w:name w:val="签名 Char"/>
    <w:basedOn w:val="a0"/>
    <w:link w:val="affa"/>
    <w:semiHidden/>
    <w:rsid w:val="00887DA0"/>
    <w:rPr>
      <w:rFonts w:ascii="Times New Roman" w:hAnsi="Times New Roman"/>
      <w:lang w:val="en-GB" w:eastAsia="en-US"/>
    </w:rPr>
  </w:style>
  <w:style w:type="paragraph" w:styleId="affb">
    <w:name w:val="Subtitle"/>
    <w:basedOn w:val="a"/>
    <w:next w:val="a"/>
    <w:link w:val="Charf"/>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887DA0"/>
    <w:pPr>
      <w:spacing w:after="0"/>
      <w:ind w:left="200" w:hanging="200"/>
    </w:pPr>
  </w:style>
  <w:style w:type="paragraph" w:styleId="affd">
    <w:name w:val="table of figures"/>
    <w:basedOn w:val="a"/>
    <w:next w:val="a"/>
    <w:semiHidden/>
    <w:unhideWhenUsed/>
    <w:rsid w:val="00887DA0"/>
    <w:pPr>
      <w:spacing w:after="0"/>
    </w:pPr>
  </w:style>
  <w:style w:type="paragraph" w:styleId="affe">
    <w:name w:val="Title"/>
    <w:basedOn w:val="a"/>
    <w:next w:val="a"/>
    <w:link w:val="Char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887DA0"/>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49565E"/>
    <w:rPr>
      <w:rFonts w:ascii="Times New Roman" w:hAnsi="Times New Roman"/>
      <w:lang w:val="en-GB" w:eastAsia="en-US"/>
    </w:rPr>
  </w:style>
  <w:style w:type="character" w:customStyle="1" w:styleId="NOChar">
    <w:name w:val="NO Char"/>
    <w:link w:val="NO"/>
    <w:rsid w:val="0049565E"/>
    <w:rPr>
      <w:rFonts w:ascii="Times New Roman" w:hAnsi="Times New Roman"/>
      <w:lang w:val="en-GB" w:eastAsia="en-US"/>
    </w:rPr>
  </w:style>
  <w:style w:type="character" w:customStyle="1" w:styleId="TFChar">
    <w:name w:val="TF Char"/>
    <w:link w:val="TF"/>
    <w:locked/>
    <w:rsid w:val="0049565E"/>
    <w:rPr>
      <w:rFonts w:ascii="Arial" w:hAnsi="Arial"/>
      <w:b/>
      <w:lang w:val="en-GB" w:eastAsia="en-US"/>
    </w:rPr>
  </w:style>
  <w:style w:type="character" w:customStyle="1" w:styleId="THChar">
    <w:name w:val="TH Char"/>
    <w:link w:val="TH"/>
    <w:rsid w:val="0049565E"/>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78151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2211.vsdx"/><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596B7-0BDA-4070-9431-76BE259BF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951</Words>
  <Characters>5421</Characters>
  <Application>Microsoft Office Word</Application>
  <DocSecurity>0</DocSecurity>
  <Lines>45</Lines>
  <Paragraphs>12</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e-meeting, 16 - 20 May 2022</vt:lpstr>
      <vt:lpstr>    6.2	Deriving AKMA Application Key for a specific AF</vt:lpstr>
      <vt:lpstr>        6.2.1	AAnF response with UE Identity</vt:lpstr>
      <vt:lpstr>        7.1.3	Naanf_AKMA_ApplicationKey_Get service operation </vt:lpstr>
      <vt:lpstr>MTG_TITLE</vt:lpstr>
    </vt:vector>
  </TitlesOfParts>
  <Company>3GPP Support Team</Company>
  <LinksUpToDate>false</LinksUpToDate>
  <CharactersWithSpaces>6360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Xiaoting Huang</cp:lastModifiedBy>
  <cp:revision>3</cp:revision>
  <cp:lastPrinted>1899-12-31T23:00:00Z</cp:lastPrinted>
  <dcterms:created xsi:type="dcterms:W3CDTF">2022-05-09T02:23:00Z</dcterms:created>
  <dcterms:modified xsi:type="dcterms:W3CDTF">2022-05-09T04:44:00Z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